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EEA" w:rsidRDefault="00EF186F" w:rsidP="00EF186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Муниципальное автономное общеобразовательное учреждение</w:t>
      </w:r>
    </w:p>
    <w:p w:rsidR="00EF186F" w:rsidRDefault="00EF186F" w:rsidP="00EF186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Средняя общеобразовательная школа № 9</w:t>
      </w: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EF186F" w:rsidRDefault="00EF186F" w:rsidP="00EF186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Доклад</w:t>
      </w:r>
      <w:r w:rsidRPr="00EF186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на тему</w:t>
      </w:r>
      <w:r>
        <w:rPr>
          <w:rFonts w:ascii="Times New Roman" w:hAnsi="Times New Roman" w:cs="Times New Roman"/>
          <w:color w:val="000000"/>
          <w:sz w:val="28"/>
          <w:szCs w:val="28"/>
        </w:rPr>
        <w:t>:</w:t>
      </w:r>
    </w:p>
    <w:p w:rsidR="002E4EEA" w:rsidRPr="002E4EEA" w:rsidRDefault="00EF186F" w:rsidP="00EF186F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«</w:t>
      </w:r>
      <w:r w:rsidR="002E4EEA" w:rsidRPr="002E4EEA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Православное краеведение на уроках ОРКСЭ (модуль ОПК) как источник формирования духовно-нравственного воспитания школьников</w:t>
      </w:r>
      <w:r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»</w:t>
      </w: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EF186F" w:rsidP="00EF186F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Выступил:</w:t>
      </w:r>
    </w:p>
    <w:p w:rsidR="00EF186F" w:rsidRDefault="00EF186F" w:rsidP="00EF186F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Семенихина Елена Борисовна,</w:t>
      </w:r>
    </w:p>
    <w:p w:rsidR="00EF186F" w:rsidRPr="00EF186F" w:rsidRDefault="00EF186F" w:rsidP="00EF186F">
      <w:pPr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педагог-библиотекарь,</w:t>
      </w:r>
      <w:r w:rsidR="007959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I</w:t>
      </w:r>
      <w:r w:rsidRPr="007959D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к/к</w:t>
      </w: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2E4EEA" w:rsidRDefault="007959D7" w:rsidP="007959D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Североуральск, 2023</w:t>
      </w:r>
    </w:p>
    <w:p w:rsidR="00F17F47" w:rsidRDefault="00F17F47" w:rsidP="007959D7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B25376" w:rsidRDefault="00246DB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246DBF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Культура России является видимым отражением духовной жизни ее народа. Стержнем этой</w:t>
      </w:r>
      <w:r w:rsidR="00952873">
        <w:rPr>
          <w:rFonts w:ascii="Times New Roman" w:hAnsi="Times New Roman" w:cs="Times New Roman"/>
          <w:color w:val="000000"/>
          <w:sz w:val="28"/>
          <w:szCs w:val="28"/>
        </w:rPr>
        <w:t xml:space="preserve"> духовности на протяжении многих</w:t>
      </w:r>
      <w:r w:rsidRPr="00246DBF">
        <w:rPr>
          <w:rFonts w:ascii="Times New Roman" w:hAnsi="Times New Roman" w:cs="Times New Roman"/>
          <w:color w:val="000000"/>
          <w:sz w:val="28"/>
          <w:szCs w:val="28"/>
        </w:rPr>
        <w:t xml:space="preserve"> веков являлось православное христианство. Именно оно всегда играло ведущую роль в истории русской культуры и государственности. Христианство учило людей уважительному отношению к каждому человеку, терпимости, бескорыстной помощи, сочувствию. </w:t>
      </w:r>
      <w:r w:rsidR="00B25376">
        <w:rPr>
          <w:rFonts w:ascii="Times New Roman" w:hAnsi="Times New Roman" w:cs="Times New Roman"/>
          <w:color w:val="000000"/>
          <w:sz w:val="28"/>
          <w:szCs w:val="28"/>
        </w:rPr>
        <w:t xml:space="preserve"> Религиозные заповеди легли в основу моральных правил и норм, которыми должен руководствоваться каждый человек независимо от его отношения к религии.</w:t>
      </w:r>
    </w:p>
    <w:p w:rsidR="002E4EEA" w:rsidRDefault="00B25376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Религия оказала огромное влияние на развитие культуры общества. Она вдохновляла художников и архитекторов, музыкантов и писателей. Без использования религиозных образов и сюжетов наша культура была бы во много раз беднее</w:t>
      </w:r>
      <w:r w:rsidR="00952873">
        <w:rPr>
          <w:rFonts w:ascii="Times New Roman" w:hAnsi="Times New Roman" w:cs="Times New Roman"/>
          <w:color w:val="000000"/>
          <w:sz w:val="28"/>
          <w:szCs w:val="28"/>
        </w:rPr>
        <w:t xml:space="preserve">. А кто может оспорить роль религии в возникновении письменности, распространении грамотности, развитии образования? </w:t>
      </w:r>
    </w:p>
    <w:p w:rsidR="002E4EEA" w:rsidRDefault="002E4EEA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Об этом мы с ребятами </w:t>
      </w:r>
      <w:r>
        <w:rPr>
          <w:rFonts w:ascii="Times New Roman" w:hAnsi="Times New Roman" w:cs="Times New Roman"/>
          <w:color w:val="000000"/>
          <w:sz w:val="28"/>
          <w:szCs w:val="28"/>
        </w:rPr>
        <w:t>говорим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 втором уроке курса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ОРКиСЭ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(модуль ОПК). Тема урока «Культура и религия». Разбираем понятия «культура», «религия», ищем связь между этими двумя понятиями и приходим к выводу, что </w:t>
      </w:r>
      <w:r>
        <w:rPr>
          <w:rFonts w:ascii="Times New Roman" w:hAnsi="Times New Roman" w:cs="Times New Roman"/>
          <w:color w:val="000000"/>
          <w:sz w:val="28"/>
          <w:szCs w:val="28"/>
        </w:rPr>
        <w:t>религия всегда питала духовную культуру нашей стра</w:t>
      </w:r>
      <w:r>
        <w:rPr>
          <w:rFonts w:ascii="Times New Roman" w:hAnsi="Times New Roman" w:cs="Times New Roman"/>
          <w:color w:val="000000"/>
          <w:sz w:val="28"/>
          <w:szCs w:val="28"/>
        </w:rPr>
        <w:t>ны.</w:t>
      </w:r>
    </w:p>
    <w:p w:rsidR="00EF186F" w:rsidRPr="00EF186F" w:rsidRDefault="00EF186F" w:rsidP="00EF186F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EF186F">
        <w:rPr>
          <w:rFonts w:ascii="Times New Roman" w:hAnsi="Times New Roman" w:cs="Times New Roman"/>
          <w:sz w:val="28"/>
          <w:szCs w:val="28"/>
        </w:rPr>
        <w:t xml:space="preserve">     Вообще, с</w:t>
      </w:r>
      <w:r w:rsidRPr="00EF186F">
        <w:rPr>
          <w:rFonts w:ascii="Times New Roman" w:hAnsi="Times New Roman" w:cs="Times New Roman"/>
          <w:sz w:val="28"/>
          <w:szCs w:val="28"/>
        </w:rPr>
        <w:t>одержание курса вызывает у ребят живой интерес, но, так как собственного жизненного православного опыта у большинства из них нет, то многие вещи православной культуры не понятны детям. Важно показать детям, что православие – это не только далекая история, но и настоящая жизнь. Я думаю, что одним из способов сделать православную культуру более близкой и понятной – это использование на уроках ОПК материалов краеведения.</w:t>
      </w:r>
    </w:p>
    <w:p w:rsidR="00F13A86" w:rsidRPr="007959D7" w:rsidRDefault="002E4EEA" w:rsidP="00F13A86">
      <w:pPr>
        <w:rPr>
          <w:rFonts w:ascii="Times New Roman" w:hAnsi="Times New Roman" w:cs="Times New Roman"/>
          <w:color w:val="000000"/>
          <w:sz w:val="28"/>
          <w:szCs w:val="28"/>
        </w:rPr>
      </w:pPr>
      <w:r w:rsidRPr="007959D7"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7959D7" w:rsidRPr="007959D7">
        <w:rPr>
          <w:rFonts w:ascii="Times New Roman" w:hAnsi="Times New Roman" w:cs="Times New Roman"/>
          <w:sz w:val="28"/>
          <w:szCs w:val="28"/>
        </w:rPr>
        <w:t>Первый урок- «Россия – моя Родина», а Родина начинается с родной семьи, с родного края. Эмоциональный настрой</w:t>
      </w:r>
      <w:r w:rsidR="007959D7">
        <w:rPr>
          <w:rFonts w:ascii="Times New Roman" w:hAnsi="Times New Roman" w:cs="Times New Roman"/>
          <w:sz w:val="28"/>
          <w:szCs w:val="28"/>
        </w:rPr>
        <w:t xml:space="preserve"> на изучение всего курса помогает</w:t>
      </w:r>
      <w:r w:rsidR="007959D7" w:rsidRPr="007959D7">
        <w:rPr>
          <w:rFonts w:ascii="Times New Roman" w:hAnsi="Times New Roman" w:cs="Times New Roman"/>
          <w:sz w:val="28"/>
          <w:szCs w:val="28"/>
        </w:rPr>
        <w:t xml:space="preserve"> создать красивая презентация или короткий фильм с узнаваемыми видами родного края. На уроках рассказываю о народах, проживающих на территории нашего края, их традициях и культуре.</w:t>
      </w:r>
      <w:r w:rsidR="007959D7">
        <w:rPr>
          <w:rFonts w:ascii="Times New Roman" w:hAnsi="Times New Roman" w:cs="Times New Roman"/>
          <w:sz w:val="28"/>
          <w:szCs w:val="28"/>
        </w:rPr>
        <w:t xml:space="preserve"> Обязательно провожу викторину о нашем городе.</w:t>
      </w:r>
    </w:p>
    <w:p w:rsidR="00F41DC9" w:rsidRDefault="00F13A86" w:rsidP="00F41DC9">
      <w:pPr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t xml:space="preserve">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5F2FF5" w:rsidRPr="00F13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ри изуч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ении темы «Храм» на уроках ОПК</w:t>
      </w:r>
      <w:r w:rsidR="005F2FF5" w:rsidRPr="00F13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знакомлю детей с его устройством. </w:t>
      </w:r>
      <w:r w:rsidR="00F41DC9">
        <w:rPr>
          <w:rFonts w:ascii="Times New Roman" w:hAnsi="Times New Roman" w:cs="Times New Roman"/>
          <w:sz w:val="28"/>
          <w:szCs w:val="28"/>
        </w:rPr>
        <w:t>На уроке они</w:t>
      </w:r>
      <w:r w:rsidR="00F41DC9" w:rsidRPr="00246DBF">
        <w:rPr>
          <w:rFonts w:ascii="Times New Roman" w:hAnsi="Times New Roman" w:cs="Times New Roman"/>
          <w:sz w:val="28"/>
          <w:szCs w:val="28"/>
        </w:rPr>
        <w:t xml:space="preserve"> узнают, что в</w:t>
      </w:r>
      <w:r w:rsidR="00F41DC9">
        <w:rPr>
          <w:rFonts w:ascii="Times New Roman" w:hAnsi="Times New Roman" w:cs="Times New Roman"/>
          <w:sz w:val="28"/>
          <w:szCs w:val="28"/>
        </w:rPr>
        <w:t xml:space="preserve"> </w:t>
      </w:r>
      <w:r w:rsidR="00F41DC9" w:rsidRPr="00246DBF">
        <w:rPr>
          <w:rFonts w:ascii="Times New Roman" w:hAnsi="Times New Roman" w:cs="Times New Roman"/>
          <w:sz w:val="28"/>
          <w:szCs w:val="28"/>
        </w:rPr>
        <w:t>архитектуре и убранстве православных храмов нет ничего случайного, любая</w:t>
      </w:r>
      <w:r w:rsidR="00F41DC9">
        <w:rPr>
          <w:rFonts w:ascii="Times New Roman" w:hAnsi="Times New Roman" w:cs="Times New Roman"/>
          <w:sz w:val="28"/>
          <w:szCs w:val="28"/>
        </w:rPr>
        <w:t xml:space="preserve"> </w:t>
      </w:r>
      <w:r w:rsidR="00F41DC9" w:rsidRPr="00246DBF">
        <w:rPr>
          <w:rFonts w:ascii="Times New Roman" w:hAnsi="Times New Roman" w:cs="Times New Roman"/>
          <w:sz w:val="28"/>
          <w:szCs w:val="28"/>
        </w:rPr>
        <w:t>деталь имеет смысл.</w:t>
      </w:r>
    </w:p>
    <w:p w:rsidR="00F41DC9" w:rsidRDefault="00F41DC9" w:rsidP="00F41DC9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следующем уроке мы идём на экскурсию в храм</w:t>
      </w:r>
      <w:r w:rsidR="005F2FF5" w:rsidRPr="00F13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13A86" w:rsidRPr="00F13A86">
        <w:rPr>
          <w:rFonts w:ascii="Times New Roman" w:hAnsi="Times New Roman" w:cs="Times New Roman"/>
          <w:color w:val="000000"/>
          <w:sz w:val="28"/>
          <w:szCs w:val="28"/>
        </w:rPr>
        <w:t>Св. Георгия Победоносца</w:t>
      </w:r>
      <w:r w:rsidR="00F13A8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Беседу с ребятами проводит отец Максим (до 2019 года отец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Симион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7959D7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F13A8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E4EE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Ребята</w:t>
      </w:r>
      <w:r w:rsidR="00E303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воочию</w:t>
      </w:r>
      <w:r w:rsidR="00E303F3">
        <w:rPr>
          <w:rFonts w:ascii="Arial" w:hAnsi="Arial" w:cs="Arial"/>
          <w:color w:val="000000"/>
          <w:sz w:val="30"/>
          <w:szCs w:val="30"/>
          <w:shd w:val="clear" w:color="auto" w:fill="FFFFFF"/>
        </w:rPr>
        <w:t xml:space="preserve"> </w:t>
      </w:r>
      <w:r w:rsidR="00E303F3" w:rsidRPr="00E303F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знакомятся с устройством православного храма, получают ответы на волнующие их вопросы.</w:t>
      </w:r>
      <w:r w:rsidR="00183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до</w:t>
      </w:r>
      <w:r w:rsidR="00795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183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задаю подготовить сообщение о Церкви св. апостолов Петра и Павла. Здесь большую помощь оказывает краеведческая литература: замечательные книги </w:t>
      </w:r>
      <w:r w:rsidR="007959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Б. Золотарева </w:t>
      </w:r>
      <w:r w:rsidR="00C851C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«Церковь святых апостолов Петра и Павла» </w:t>
      </w:r>
      <w:r w:rsidR="00183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C851CE">
        <w:rPr>
          <w:rFonts w:ascii="Times New Roman" w:hAnsi="Times New Roman" w:cs="Times New Roman"/>
          <w:sz w:val="28"/>
          <w:szCs w:val="28"/>
        </w:rPr>
        <w:t>Смирновой</w:t>
      </w:r>
      <w:r w:rsidR="00C851CE" w:rsidRPr="00C851CE">
        <w:rPr>
          <w:rFonts w:ascii="Times New Roman" w:hAnsi="Times New Roman" w:cs="Times New Roman"/>
          <w:sz w:val="28"/>
          <w:szCs w:val="28"/>
        </w:rPr>
        <w:t xml:space="preserve"> И. В. </w:t>
      </w:r>
      <w:r w:rsidR="00C851CE">
        <w:rPr>
          <w:rFonts w:ascii="Times New Roman" w:hAnsi="Times New Roman" w:cs="Times New Roman"/>
          <w:sz w:val="28"/>
          <w:szCs w:val="28"/>
        </w:rPr>
        <w:t>«</w:t>
      </w:r>
      <w:r w:rsidR="00C851CE" w:rsidRPr="00C851CE">
        <w:rPr>
          <w:rFonts w:ascii="Times New Roman" w:hAnsi="Times New Roman" w:cs="Times New Roman"/>
          <w:sz w:val="28"/>
          <w:szCs w:val="28"/>
        </w:rPr>
        <w:t xml:space="preserve">Церковь Святых </w:t>
      </w:r>
      <w:r w:rsidR="00C851CE">
        <w:rPr>
          <w:rFonts w:ascii="Times New Roman" w:hAnsi="Times New Roman" w:cs="Times New Roman"/>
          <w:sz w:val="28"/>
          <w:szCs w:val="28"/>
        </w:rPr>
        <w:t>апостолов Петра и Павла в Севе</w:t>
      </w:r>
      <w:r w:rsidR="00C851CE" w:rsidRPr="00C851CE">
        <w:rPr>
          <w:rFonts w:ascii="Times New Roman" w:hAnsi="Times New Roman" w:cs="Times New Roman"/>
          <w:sz w:val="28"/>
          <w:szCs w:val="28"/>
        </w:rPr>
        <w:t>роуральске: страницы истории храма</w:t>
      </w:r>
      <w:r w:rsidR="00C851CE">
        <w:rPr>
          <w:rFonts w:ascii="Times New Roman" w:hAnsi="Times New Roman" w:cs="Times New Roman"/>
          <w:sz w:val="28"/>
          <w:szCs w:val="28"/>
        </w:rPr>
        <w:t>»</w:t>
      </w:r>
      <w:r w:rsidR="00BC2447">
        <w:rPr>
          <w:rFonts w:ascii="Times New Roman" w:hAnsi="Times New Roman" w:cs="Times New Roman"/>
          <w:sz w:val="28"/>
          <w:szCs w:val="28"/>
        </w:rPr>
        <w:t>, а также</w:t>
      </w:r>
      <w:r w:rsidR="00C851CE">
        <w:rPr>
          <w:rFonts w:ascii="Times New Roman" w:hAnsi="Times New Roman" w:cs="Times New Roman"/>
          <w:sz w:val="28"/>
          <w:szCs w:val="28"/>
        </w:rPr>
        <w:t xml:space="preserve"> </w:t>
      </w:r>
      <w:r w:rsidR="00BC24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подшивка историко-краеведческого вестника </w:t>
      </w:r>
      <w:r w:rsidR="00183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</w:t>
      </w:r>
      <w:proofErr w:type="spellStart"/>
      <w:r w:rsidR="00183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Вагран</w:t>
      </w:r>
      <w:proofErr w:type="spellEnd"/>
      <w:r w:rsidR="00183B9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BC24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851CE" w:rsidRPr="00E303F3" w:rsidRDefault="00C851CE" w:rsidP="00F41DC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F0A8A93">
            <wp:extent cx="2139950" cy="2974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97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03F3" w:rsidRDefault="00E303F3" w:rsidP="00E303F3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Pr="00E303F3">
        <w:rPr>
          <w:rFonts w:ascii="Times New Roman" w:hAnsi="Times New Roman" w:cs="Times New Roman"/>
          <w:color w:val="000000"/>
          <w:sz w:val="28"/>
          <w:szCs w:val="28"/>
        </w:rPr>
        <w:t>На уроках учащиеся также знакомятся с иконописью. Древнерусская икона является особым миром, проникнуть в который не так легко.</w:t>
      </w:r>
    </w:p>
    <w:p w:rsidR="00F9752A" w:rsidRDefault="001F02E0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BC2447">
        <w:rPr>
          <w:rFonts w:ascii="Times New Roman" w:hAnsi="Times New Roman" w:cs="Times New Roman"/>
          <w:color w:val="000000"/>
          <w:sz w:val="28"/>
          <w:szCs w:val="28"/>
        </w:rPr>
        <w:t>В октябре 2019 года</w:t>
      </w:r>
      <w:r w:rsidR="00E303F3">
        <w:rPr>
          <w:rFonts w:ascii="Times New Roman" w:hAnsi="Times New Roman" w:cs="Times New Roman"/>
          <w:color w:val="000000"/>
          <w:sz w:val="28"/>
          <w:szCs w:val="28"/>
        </w:rPr>
        <w:t xml:space="preserve"> нам посчастливилось побывать на экскурсии в Невьянской иконописной школе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(Дом Невьянской иконы)</w:t>
      </w:r>
      <w:r w:rsidR="00E303F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BC2447">
        <w:rPr>
          <w:rFonts w:ascii="Times New Roman" w:hAnsi="Times New Roman" w:cs="Times New Roman"/>
          <w:color w:val="000000"/>
          <w:sz w:val="28"/>
          <w:szCs w:val="28"/>
        </w:rPr>
        <w:t xml:space="preserve">Группа собралась разновозрастная.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Наталья Николаевна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Прилепская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познакомила нас с экспозициями музея</w:t>
      </w:r>
      <w:r w:rsidRPr="001F02E0">
        <w:rPr>
          <w:rFonts w:ascii="Times New Roman" w:hAnsi="Times New Roman" w:cs="Times New Roman"/>
          <w:sz w:val="28"/>
          <w:szCs w:val="28"/>
        </w:rPr>
        <w:t xml:space="preserve">. </w:t>
      </w:r>
      <w:r w:rsidR="00BC2447">
        <w:rPr>
          <w:rFonts w:ascii="Times New Roman" w:hAnsi="Times New Roman" w:cs="Times New Roman"/>
          <w:sz w:val="28"/>
          <w:szCs w:val="28"/>
          <w:shd w:val="clear" w:color="auto" w:fill="FFFFFF"/>
        </w:rPr>
        <w:t>В музее</w:t>
      </w:r>
      <w:r w:rsidRPr="001F02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представлено около 300 икон, самая ранняя из них датируется 1734 годом, самая поздняя </w:t>
      </w:r>
      <w:r w:rsidRPr="001F02E0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</w:rPr>
        <w:t>—</w:t>
      </w:r>
      <w:r w:rsidRPr="001F02E0">
        <w:rPr>
          <w:rFonts w:ascii="Times New Roman" w:hAnsi="Times New Roman" w:cs="Times New Roman"/>
          <w:sz w:val="28"/>
          <w:szCs w:val="28"/>
          <w:shd w:val="clear" w:color="auto" w:fill="FFFFFF"/>
        </w:rPr>
        <w:t> 1919-м. У многих из них драматичная судьба: их рубили топорами, резали, жгли, ликам святых выцарапывали глаза. Во время массового закрытия церквей большое количество икон было отдано населению на колхозные нужды. Многие из них отреставрированы, однако некоторые остались в первоначальном виде. Из последних создана отдельная экспозиция, чтобы напомнить людям о вандализме, происходящем в стране не так давно.</w:t>
      </w:r>
    </w:p>
    <w:p w:rsidR="00BC2447" w:rsidRDefault="00F9752A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F7F25E4" wp14:editId="1BDD547A">
            <wp:simplePos x="0" y="0"/>
            <wp:positionH relativeFrom="column">
              <wp:posOffset>2563407</wp:posOffset>
            </wp:positionH>
            <wp:positionV relativeFrom="paragraph">
              <wp:posOffset>555022</wp:posOffset>
            </wp:positionV>
            <wp:extent cx="4172030" cy="2346767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2030" cy="23467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44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F9752A">
        <w:rPr>
          <w:rFonts w:ascii="Times New Roman" w:hAnsi="Times New Roman" w:cs="Times New Roman"/>
          <w:sz w:val="28"/>
          <w:szCs w:val="28"/>
          <w:shd w:val="clear" w:color="auto" w:fill="FFFFFF"/>
        </w:rPr>
        <w:drawing>
          <wp:inline distT="0" distB="0" distL="0" distR="0" wp14:anchorId="0DB3FB83" wp14:editId="4CC49B85">
            <wp:extent cx="2152892" cy="3824375"/>
            <wp:effectExtent l="0" t="0" r="0" b="5080"/>
            <wp:docPr id="2" name="Рисунок 2" descr="https://oki3.vkusercdn.ru/i?r=BDHElZJBPNKGuFyY-akIDfgnwqDV-AltySGGSo8aw0w5Ql2FoJmiNkEw4V05KMFx4a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i3.vkusercdn.ru/i?r=BDHElZJBPNKGuFyY-akIDfgnwqDV-AltySGGSo8aw0w5Ql2FoJmiNkEw4V05KMFx4a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1529" cy="3946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52A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2A6AEBB6" wp14:editId="62E180D4">
            <wp:simplePos x="0" y="0"/>
            <wp:positionH relativeFrom="margin">
              <wp:align>center</wp:align>
            </wp:positionH>
            <wp:positionV relativeFrom="paragraph">
              <wp:posOffset>-121228</wp:posOffset>
            </wp:positionV>
            <wp:extent cx="4930816" cy="2773526"/>
            <wp:effectExtent l="0" t="0" r="3175" b="825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0816" cy="2773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F47" w:rsidRDefault="00F17F47" w:rsidP="00E303F3">
      <w:pPr>
        <w:rPr>
          <w:noProof/>
          <w:lang w:eastAsia="ru-RU"/>
        </w:rPr>
      </w:pPr>
    </w:p>
    <w:p w:rsidR="00F9752A" w:rsidRDefault="00F9752A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FFF7B28" wp14:editId="3724AA36">
            <wp:simplePos x="0" y="0"/>
            <wp:positionH relativeFrom="column">
              <wp:posOffset>884724</wp:posOffset>
            </wp:positionH>
            <wp:positionV relativeFrom="paragraph">
              <wp:posOffset>306207</wp:posOffset>
            </wp:positionV>
            <wp:extent cx="4826643" cy="2714929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6643" cy="27149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B7EDABD" wp14:editId="0C9A6565">
            <wp:simplePos x="0" y="0"/>
            <wp:positionH relativeFrom="margin">
              <wp:align>center</wp:align>
            </wp:positionH>
            <wp:positionV relativeFrom="paragraph">
              <wp:posOffset>199253</wp:posOffset>
            </wp:positionV>
            <wp:extent cx="5798917" cy="326182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8917" cy="32618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F17F47" w:rsidRDefault="00F17F47" w:rsidP="00E303F3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E303F3" w:rsidRPr="001F02E0" w:rsidRDefault="00BC2447" w:rsidP="00E303F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После этой поездки ученик 9 «А» класса Карпов Иван предложил мне стать руководителем его проекта «Иконопись на Урале». В марте 2020 года Иван защитил проект на «отлично»</w:t>
      </w:r>
      <w:r w:rsidR="005F723E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9A6722" w:rsidRDefault="009A6722" w:rsidP="009A6722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F7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</w:t>
      </w:r>
      <w:r w:rsidR="005F723E" w:rsidRPr="005F7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курсе </w:t>
      </w:r>
      <w:proofErr w:type="spellStart"/>
      <w:r w:rsidR="005F723E" w:rsidRPr="005F7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ОРКиСЭ</w:t>
      </w:r>
      <w:proofErr w:type="spellEnd"/>
      <w:r w:rsidR="005F723E" w:rsidRPr="005F7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темы «Православные праздники» нет. Но ребята нашей школы активно сотрудничают с театральной студией «Благовест» при церкви </w:t>
      </w:r>
      <w:r w:rsidR="005F7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Святых апостолов Петра и Павла. Они участвуют в постановках к праздникам Рождество и Пасха.</w:t>
      </w:r>
    </w:p>
    <w:p w:rsidR="00F17F47" w:rsidRPr="009A6722" w:rsidRDefault="00F17F47" w:rsidP="009A672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C074C3B" wp14:editId="4F0449D3">
            <wp:simplePos x="0" y="0"/>
            <wp:positionH relativeFrom="column">
              <wp:posOffset>3442898</wp:posOffset>
            </wp:positionH>
            <wp:positionV relativeFrom="paragraph">
              <wp:posOffset>27996</wp:posOffset>
            </wp:positionV>
            <wp:extent cx="2896870" cy="2173605"/>
            <wp:effectExtent l="0" t="0" r="0" b="0"/>
            <wp:wrapNone/>
            <wp:docPr id="9" name="Рисунок 3" descr="https://oki3.vkusercdn.ru/i?r=BDHElZJBPNKGuFyY-akIDfgnnqDLbz6g6cZz-ruoQikZBeKQ-6V-uNnMO0444MsVw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ki3.vkusercdn.ru/i?r=BDHElZJBPNKGuFyY-akIDfgnnqDLbz6g6cZz-ruoQikZBeKQ-6V-uNnMO0444MsVwm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6870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10651C35" wp14:editId="11F7C8A4">
            <wp:extent cx="2989367" cy="2243064"/>
            <wp:effectExtent l="0" t="0" r="1905" b="5080"/>
            <wp:docPr id="8" name="Рисунок 2" descr="https://oki3.vkusercdn.ru/i?r=BDHElZJBPNKGuFyY-akIDfgn9sMoXpN2BNlBDIdB_VWItxTzppgTX7mUMPtZCIeVs3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ki3.vkusercdn.ru/i?r=BDHElZJBPNKGuFyY-akIDfgn9sMoXpN2BNlBDIdB_VWItxTzppgTX7mUMPtZCIeVs3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342" cy="226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9B7" w:rsidRPr="00CA5502" w:rsidRDefault="00F549B7" w:rsidP="00246D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уро</w:t>
      </w:r>
      <w:r w:rsidR="005F7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 по теме «Христианин в труде</w:t>
      </w:r>
      <w:r w:rsidRPr="00CA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учащиеся знакомятся с семейными архивами, собирают информацию о трудовых династиях своей семьи или села. Каждая трудовая династия – это не просто история. Это неравнодушные люди, которые последовали примеру своих родителей в выборе профессии и помогли детям найти свой путь в жизни.</w:t>
      </w:r>
    </w:p>
    <w:p w:rsidR="00F549B7" w:rsidRPr="00CA5502" w:rsidRDefault="00F549B7" w:rsidP="00246DBF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A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Отрадно осознавать, что во многих семьях бережно хранятся реликвии, которые могут рассказать ребятам о трудовых подвигах их бабушек и дедушек, </w:t>
      </w:r>
      <w:proofErr w:type="spellStart"/>
      <w:r w:rsidRPr="00CA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прабабабушек</w:t>
      </w:r>
      <w:proofErr w:type="spellEnd"/>
      <w:r w:rsidRPr="00CA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прадедушек. Изучая семейные архивы, ребята с удивлением обнаруживают в них пожелтевшие вырезки из районных газет, старые потертые фотографии, правительственные награды, медали и ордена. Данная форма работы воспитывает у подрастающего поколения чувства заботы, любви к родительскому дому, к своей малой родине, уважения к историческому наследию, чувство гордости за свою родословную, осознания себя в качестве посредника между прошлым и будущем, предками и потомками.</w:t>
      </w:r>
    </w:p>
    <w:p w:rsidR="00EE411D" w:rsidRPr="00CA5502" w:rsidRDefault="00EE411D" w:rsidP="00246DBF">
      <w:pPr>
        <w:rPr>
          <w:rFonts w:ascii="Times New Roman" w:hAnsi="Times New Roman" w:cs="Times New Roman"/>
          <w:sz w:val="28"/>
          <w:szCs w:val="28"/>
        </w:rPr>
      </w:pPr>
      <w:r w:rsidRPr="00CA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Подводя итог, мне бы хотелось </w:t>
      </w:r>
      <w:r w:rsidR="00F17F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сказать о том, что «</w:t>
      </w:r>
      <w:proofErr w:type="gramStart"/>
      <w:r w:rsidR="00F17F4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Краеведение» </w:t>
      </w:r>
      <w:bookmarkStart w:id="0" w:name="_GoBack"/>
      <w:bookmarkEnd w:id="0"/>
      <w:r w:rsidRPr="00CA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это</w:t>
      </w:r>
      <w:proofErr w:type="gramEnd"/>
      <w:r w:rsidRPr="00CA550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огромный ресурс руках в педагога, который усиливает воспитательный и духовно-нравственный пот</w:t>
      </w:r>
      <w:r w:rsidR="005F7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енциал предмета </w:t>
      </w:r>
      <w:proofErr w:type="spellStart"/>
      <w:r w:rsidR="005F7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ОРКиСЭ</w:t>
      </w:r>
      <w:proofErr w:type="spellEnd"/>
      <w:r w:rsidR="005F72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sectPr w:rsidR="00EE411D" w:rsidRPr="00CA5502" w:rsidSect="00F975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DBF"/>
    <w:rsid w:val="00183B95"/>
    <w:rsid w:val="001F02E0"/>
    <w:rsid w:val="00246DBF"/>
    <w:rsid w:val="002E4EEA"/>
    <w:rsid w:val="004A27F8"/>
    <w:rsid w:val="005C47C7"/>
    <w:rsid w:val="005F2FF5"/>
    <w:rsid w:val="005F723E"/>
    <w:rsid w:val="00634C38"/>
    <w:rsid w:val="007959D7"/>
    <w:rsid w:val="00952873"/>
    <w:rsid w:val="009A6722"/>
    <w:rsid w:val="00B25376"/>
    <w:rsid w:val="00BC2447"/>
    <w:rsid w:val="00C851CE"/>
    <w:rsid w:val="00CA5502"/>
    <w:rsid w:val="00E14505"/>
    <w:rsid w:val="00E303F3"/>
    <w:rsid w:val="00EE411D"/>
    <w:rsid w:val="00EF186F"/>
    <w:rsid w:val="00F13A86"/>
    <w:rsid w:val="00F17F47"/>
    <w:rsid w:val="00F41DC9"/>
    <w:rsid w:val="00F549B7"/>
    <w:rsid w:val="00F97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71FF2A"/>
  <w15:chartTrackingRefBased/>
  <w15:docId w15:val="{94888F05-102E-479F-B0DD-12C80B3BF1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46D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83B9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183B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10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2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FCB6F9-0FC9-4CE4-91E5-F92614F236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Pages>1</Pages>
  <Words>823</Words>
  <Characters>4693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NiX</dc:creator>
  <cp:keywords/>
  <dc:description/>
  <cp:lastModifiedBy>1</cp:lastModifiedBy>
  <cp:revision>8</cp:revision>
  <cp:lastPrinted>2023-11-23T02:15:00Z</cp:lastPrinted>
  <dcterms:created xsi:type="dcterms:W3CDTF">2023-11-21T03:39:00Z</dcterms:created>
  <dcterms:modified xsi:type="dcterms:W3CDTF">2023-11-26T15:03:00Z</dcterms:modified>
</cp:coreProperties>
</file>