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C5" w:rsidRDefault="00E957C5" w:rsidP="00027DA5">
      <w:pPr>
        <w:spacing w:before="375" w:after="150" w:line="240" w:lineRule="auto"/>
        <w:jc w:val="center"/>
        <w:outlineLvl w:val="1"/>
        <w:rPr>
          <w:rFonts w:ascii="Times New Roman" w:eastAsia="Times New Roman" w:hAnsi="Times New Roman" w:cs="Times New Roman"/>
          <w:b/>
          <w:bCs/>
          <w:color w:val="222222"/>
          <w:sz w:val="33"/>
          <w:szCs w:val="33"/>
          <w:lang w:eastAsia="ru-RU"/>
        </w:rPr>
      </w:pPr>
      <w:r>
        <w:rPr>
          <w:rFonts w:ascii="Times New Roman" w:eastAsia="Times New Roman" w:hAnsi="Times New Roman" w:cs="Times New Roman"/>
          <w:b/>
          <w:bCs/>
          <w:color w:val="222222"/>
          <w:sz w:val="33"/>
          <w:szCs w:val="33"/>
          <w:lang w:eastAsia="ru-RU"/>
        </w:rPr>
        <w:t>Документы,</w:t>
      </w:r>
      <w:r w:rsidR="00027DA5">
        <w:rPr>
          <w:rFonts w:ascii="Times New Roman" w:eastAsia="Times New Roman" w:hAnsi="Times New Roman" w:cs="Times New Roman"/>
          <w:b/>
          <w:bCs/>
          <w:color w:val="222222"/>
          <w:sz w:val="33"/>
          <w:szCs w:val="33"/>
          <w:lang w:eastAsia="ru-RU"/>
        </w:rPr>
        <w:t xml:space="preserve"> которые необходимо привести в соответствие </w:t>
      </w:r>
    </w:p>
    <w:p w:rsidR="00027DA5" w:rsidRDefault="00027DA5" w:rsidP="00027DA5">
      <w:pPr>
        <w:spacing w:before="375" w:after="150" w:line="240" w:lineRule="auto"/>
        <w:jc w:val="center"/>
        <w:outlineLvl w:val="1"/>
        <w:rPr>
          <w:rFonts w:ascii="Times New Roman" w:eastAsia="Times New Roman" w:hAnsi="Times New Roman" w:cs="Times New Roman"/>
          <w:b/>
          <w:bCs/>
          <w:color w:val="222222"/>
          <w:sz w:val="33"/>
          <w:szCs w:val="33"/>
          <w:lang w:eastAsia="ru-RU"/>
        </w:rPr>
      </w:pPr>
      <w:bookmarkStart w:id="0" w:name="_GoBack"/>
      <w:bookmarkEnd w:id="0"/>
      <w:r>
        <w:rPr>
          <w:rFonts w:ascii="Times New Roman" w:eastAsia="Times New Roman" w:hAnsi="Times New Roman" w:cs="Times New Roman"/>
          <w:b/>
          <w:bCs/>
          <w:color w:val="222222"/>
          <w:sz w:val="33"/>
          <w:szCs w:val="33"/>
          <w:lang w:eastAsia="ru-RU"/>
        </w:rPr>
        <w:t>с ФОП ДО.</w:t>
      </w:r>
    </w:p>
    <w:p w:rsidR="00027DA5" w:rsidRDefault="00027DA5" w:rsidP="00027DA5">
      <w:pPr>
        <w:spacing w:before="375" w:after="150" w:line="240" w:lineRule="auto"/>
        <w:jc w:val="center"/>
        <w:outlineLvl w:val="1"/>
        <w:rPr>
          <w:rFonts w:ascii="Times New Roman" w:eastAsia="Times New Roman" w:hAnsi="Times New Roman" w:cs="Times New Roman"/>
          <w:b/>
          <w:bCs/>
          <w:color w:val="222222"/>
          <w:sz w:val="33"/>
          <w:szCs w:val="33"/>
          <w:lang w:eastAsia="ru-RU"/>
        </w:rPr>
      </w:pPr>
      <w:r>
        <w:rPr>
          <w:rFonts w:ascii="Times New Roman" w:eastAsia="Times New Roman" w:hAnsi="Times New Roman" w:cs="Times New Roman"/>
          <w:b/>
          <w:bCs/>
          <w:color w:val="222222"/>
          <w:sz w:val="33"/>
          <w:szCs w:val="33"/>
          <w:lang w:eastAsia="ru-RU"/>
        </w:rPr>
        <w:t>Основная образовательная программа</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Больше всего сил и времени коллектив детского сада потратит на работу с образовательной программой. Ее нужно скорректировать или разработать заново с учетом требований федеральной программы. Далее расскажу, что изменить в каждой части образовательной программы, чтобы привести ее в соответствие с федеральной.</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Обязательную часть программы детского сада нужно оформить в виде ссылки на ФОП. То есть рабочая группа не создает отдельный документ для обязательной части, а использует текст федеральной программы.</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Часть, формируемую участниками образовательного процесса, нужно проверить на соответствие ФОП и ФГОС. Содержание и результаты в этой части должны быть не ниже требований федеральной программы. Изменения в целевой раздел – пояснительную записку, планируемые результаты, подходы к педагогической диагностике – рабочая группа должна взять из ФОП.</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Рабочую программу воспитания нужно заменить на федеральную рабочую программу воспитания. Рабочая группа дополняет ее сведениями, которые ФОП требует конкретизировать на уровне образовательной организации. Описывает уклад детского сада с учетом требований </w:t>
      </w:r>
      <w:hyperlink r:id="rId5" w:anchor="/document/97/503026/dfasq37liq/" w:tgtFrame="_blank" w:history="1">
        <w:r>
          <w:rPr>
            <w:rStyle w:val="a4"/>
            <w:rFonts w:ascii="Times New Roman" w:eastAsia="Times New Roman" w:hAnsi="Times New Roman" w:cs="Times New Roman"/>
            <w:color w:val="01745C"/>
            <w:sz w:val="28"/>
            <w:szCs w:val="28"/>
            <w:u w:val="none"/>
            <w:lang w:eastAsia="ru-RU"/>
          </w:rPr>
          <w:t>пункта 29.3.1 ФОП</w:t>
        </w:r>
      </w:hyperlink>
      <w:r>
        <w:rPr>
          <w:rFonts w:ascii="Times New Roman" w:eastAsia="Times New Roman" w:hAnsi="Times New Roman" w:cs="Times New Roman"/>
          <w:color w:val="222222"/>
          <w:sz w:val="28"/>
          <w:szCs w:val="28"/>
          <w:lang w:eastAsia="ru-RU"/>
        </w:rPr>
        <w:t>, воспитывающую среду – </w:t>
      </w:r>
      <w:hyperlink r:id="rId6" w:anchor="/document/97/503026/dfasn3c76g/" w:tgtFrame="_blank" w:history="1">
        <w:r>
          <w:rPr>
            <w:rStyle w:val="a4"/>
            <w:rFonts w:ascii="Times New Roman" w:eastAsia="Times New Roman" w:hAnsi="Times New Roman" w:cs="Times New Roman"/>
            <w:color w:val="01745C"/>
            <w:sz w:val="28"/>
            <w:szCs w:val="28"/>
            <w:u w:val="none"/>
            <w:lang w:eastAsia="ru-RU"/>
          </w:rPr>
          <w:t>пункта 29.3.2</w:t>
        </w:r>
      </w:hyperlink>
      <w:r>
        <w:rPr>
          <w:rFonts w:ascii="Times New Roman" w:eastAsia="Times New Roman" w:hAnsi="Times New Roman" w:cs="Times New Roman"/>
          <w:color w:val="222222"/>
          <w:sz w:val="28"/>
          <w:szCs w:val="28"/>
          <w:lang w:eastAsia="ru-RU"/>
        </w:rPr>
        <w:t>, общности образовательной организации – </w:t>
      </w:r>
      <w:hyperlink r:id="rId7" w:anchor="/document/97/503026/dfassgk42a/" w:tgtFrame="_blank" w:history="1">
        <w:r>
          <w:rPr>
            <w:rStyle w:val="a4"/>
            <w:rFonts w:ascii="Times New Roman" w:eastAsia="Times New Roman" w:hAnsi="Times New Roman" w:cs="Times New Roman"/>
            <w:color w:val="01745C"/>
            <w:sz w:val="28"/>
            <w:szCs w:val="28"/>
            <w:u w:val="none"/>
            <w:lang w:eastAsia="ru-RU"/>
          </w:rPr>
          <w:t>пункта 29.3.3 ФОП</w:t>
        </w:r>
      </w:hyperlink>
      <w:r>
        <w:rPr>
          <w:rFonts w:ascii="Times New Roman" w:eastAsia="Times New Roman" w:hAnsi="Times New Roman" w:cs="Times New Roman"/>
          <w:color w:val="222222"/>
          <w:sz w:val="28"/>
          <w:szCs w:val="28"/>
          <w:lang w:eastAsia="ru-RU"/>
        </w:rPr>
        <w:t>.</w:t>
      </w:r>
    </w:p>
    <w:p w:rsidR="00027DA5" w:rsidRDefault="00027DA5" w:rsidP="005E6B79">
      <w:pPr>
        <w:pStyle w:val="a3"/>
        <w:spacing w:after="150"/>
        <w:ind w:firstLine="708"/>
        <w:jc w:val="both"/>
        <w:rPr>
          <w:rFonts w:eastAsia="Times New Roman"/>
          <w:color w:val="222222"/>
          <w:sz w:val="28"/>
          <w:szCs w:val="28"/>
          <w:lang w:eastAsia="ru-RU"/>
        </w:rPr>
      </w:pPr>
      <w:r>
        <w:rPr>
          <w:rFonts w:eastAsia="Times New Roman"/>
          <w:color w:val="222222"/>
          <w:sz w:val="28"/>
          <w:szCs w:val="28"/>
          <w:lang w:eastAsia="ru-RU"/>
        </w:rPr>
        <w:t>Формы совместной деятельности в детском саду нужно включить в рабочую программу воспитания и описать с учетом требований </w:t>
      </w:r>
      <w:hyperlink r:id="rId8" w:anchor="/document/97/503026/dfas7wxgpq/" w:tgtFrame="_blank" w:history="1">
        <w:r>
          <w:rPr>
            <w:rStyle w:val="a4"/>
            <w:rFonts w:eastAsia="Times New Roman"/>
            <w:color w:val="01745C"/>
            <w:sz w:val="28"/>
            <w:szCs w:val="28"/>
            <w:u w:val="none"/>
            <w:lang w:eastAsia="ru-RU"/>
          </w:rPr>
          <w:t>пункта 29.3.5 ФОП</w:t>
        </w:r>
      </w:hyperlink>
      <w:r>
        <w:rPr>
          <w:rFonts w:eastAsia="Times New Roman"/>
          <w:color w:val="222222"/>
          <w:sz w:val="28"/>
          <w:szCs w:val="28"/>
          <w:lang w:eastAsia="ru-RU"/>
        </w:rPr>
        <w:t>. Обязательно предусмотрите социальное партнерство – формы реализации смотрите в </w:t>
      </w:r>
      <w:hyperlink r:id="rId9" w:anchor="/document/97/503026/dfasch0yit/" w:tgtFrame="_blank" w:history="1">
        <w:r>
          <w:rPr>
            <w:rStyle w:val="a4"/>
            <w:rFonts w:eastAsia="Times New Roman"/>
            <w:color w:val="01745C"/>
            <w:sz w:val="28"/>
            <w:szCs w:val="28"/>
            <w:u w:val="none"/>
            <w:lang w:eastAsia="ru-RU"/>
          </w:rPr>
          <w:t>пункте 29.3.7 ФОП</w:t>
        </w:r>
      </w:hyperlink>
      <w:r>
        <w:rPr>
          <w:rFonts w:eastAsia="Times New Roman"/>
          <w:color w:val="222222"/>
          <w:sz w:val="28"/>
          <w:szCs w:val="28"/>
          <w:lang w:eastAsia="ru-RU"/>
        </w:rPr>
        <w:t>.</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Календарный план воспитательной работы нужно заменить на единый Федеральный календарный план воспитательной работы. Для этого укажите ссылку на ФОП. В </w:t>
      </w:r>
      <w:hyperlink r:id="rId10" w:anchor="/document/97/503026/dfastgmfve/" w:tgtFrame="_blank" w:history="1">
        <w:r>
          <w:rPr>
            <w:rStyle w:val="a4"/>
            <w:rFonts w:ascii="Times New Roman" w:eastAsia="Times New Roman" w:hAnsi="Times New Roman" w:cs="Times New Roman"/>
            <w:color w:val="01745C"/>
            <w:sz w:val="28"/>
            <w:szCs w:val="28"/>
            <w:u w:val="none"/>
            <w:lang w:eastAsia="ru-RU"/>
          </w:rPr>
          <w:t>пункте 36.4 ФОП</w:t>
        </w:r>
      </w:hyperlink>
      <w:r>
        <w:rPr>
          <w:rFonts w:ascii="Times New Roman" w:eastAsia="Times New Roman" w:hAnsi="Times New Roman" w:cs="Times New Roman"/>
          <w:color w:val="222222"/>
          <w:sz w:val="28"/>
          <w:szCs w:val="28"/>
          <w:lang w:eastAsia="ru-RU"/>
        </w:rPr>
        <w:t> привели Примерный перечень основных государственных и народных праздников, памятных дат в календарном плане. Детский сад вправе его дополнить. Составители указали, что в части отдельных памятных дат решение зависит от особенностей региона и ситуации.</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Рабочая группа вносит изменения в дополнительный раздел – текст краткой презентации программы, ориентированный на родителей. Вместо ссылки на используемые примерные основные образовательные программы нужно вставить ссылку на ФОП. Если ранее примерные основные образовательные программы не использовали, следует ввести ссылку на ФОП.</w:t>
      </w:r>
    </w:p>
    <w:p w:rsidR="00027DA5" w:rsidRDefault="00027DA5" w:rsidP="00027DA5">
      <w:pPr>
        <w:spacing w:after="0" w:line="240" w:lineRule="auto"/>
        <w:jc w:val="both"/>
        <w:rPr>
          <w:rFonts w:ascii="Arial" w:eastAsia="Times New Roman" w:hAnsi="Arial" w:cs="Arial"/>
          <w:b/>
          <w:bCs/>
          <w:color w:val="222222"/>
          <w:sz w:val="33"/>
          <w:szCs w:val="33"/>
          <w:lang w:eastAsia="ru-RU"/>
        </w:rPr>
      </w:pPr>
      <w:r>
        <w:rPr>
          <w:rFonts w:ascii="Times New Roman" w:eastAsia="Times New Roman" w:hAnsi="Times New Roman" w:cs="Times New Roman"/>
          <w:color w:val="222222"/>
          <w:sz w:val="28"/>
          <w:szCs w:val="28"/>
          <w:lang w:eastAsia="ru-RU"/>
        </w:rPr>
        <w:lastRenderedPageBreak/>
        <w:br/>
      </w:r>
    </w:p>
    <w:p w:rsidR="00027DA5" w:rsidRDefault="00027DA5" w:rsidP="00027DA5">
      <w:pPr>
        <w:spacing w:after="0" w:line="240" w:lineRule="auto"/>
        <w:jc w:val="both"/>
        <w:rPr>
          <w:rFonts w:ascii="Arial" w:eastAsia="Times New Roman" w:hAnsi="Arial" w:cs="Arial"/>
          <w:b/>
          <w:bCs/>
          <w:color w:val="222222"/>
          <w:sz w:val="33"/>
          <w:szCs w:val="33"/>
          <w:lang w:eastAsia="ru-RU"/>
        </w:rPr>
      </w:pPr>
    </w:p>
    <w:p w:rsidR="00027DA5" w:rsidRDefault="00027DA5" w:rsidP="00027D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22222"/>
          <w:sz w:val="33"/>
          <w:szCs w:val="33"/>
          <w:lang w:eastAsia="ru-RU"/>
        </w:rPr>
        <w:t>Программы коррекционно-развивающей работы</w:t>
      </w:r>
    </w:p>
    <w:p w:rsidR="00027DA5" w:rsidRDefault="00027DA5" w:rsidP="00027DA5">
      <w:pPr>
        <w:spacing w:after="150" w:line="240" w:lineRule="auto"/>
        <w:jc w:val="center"/>
        <w:rPr>
          <w:rFonts w:ascii="Times New Roman" w:eastAsia="Times New Roman" w:hAnsi="Times New Roman" w:cs="Times New Roman"/>
          <w:color w:val="222222"/>
          <w:sz w:val="21"/>
          <w:szCs w:val="21"/>
          <w:lang w:eastAsia="ru-RU"/>
        </w:rPr>
      </w:pPr>
    </w:p>
    <w:p w:rsidR="00027DA5" w:rsidRDefault="00027DA5" w:rsidP="005E6B79">
      <w:pPr>
        <w:spacing w:after="150" w:line="240" w:lineRule="auto"/>
        <w:ind w:firstLine="36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Программу коррекционно-развивающей работы детский сад разрабатывает самостоятельно – так указано в ФОП. В отличие от ФГОС в федеральной программе вы найдете:</w:t>
      </w:r>
    </w:p>
    <w:p w:rsidR="00027DA5" w:rsidRDefault="00027DA5" w:rsidP="00027DA5">
      <w:pPr>
        <w:numPr>
          <w:ilvl w:val="0"/>
          <w:numId w:val="1"/>
        </w:num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примерную структуру программы КРР (</w:t>
      </w:r>
      <w:hyperlink r:id="rId11" w:anchor="/document/97/503026/dfas4txpvv/" w:tgtFrame="_blank" w:history="1">
        <w:r>
          <w:rPr>
            <w:rStyle w:val="a4"/>
            <w:rFonts w:ascii="Times New Roman" w:eastAsia="Times New Roman" w:hAnsi="Times New Roman" w:cs="Times New Roman"/>
            <w:color w:val="01745C"/>
            <w:sz w:val="28"/>
            <w:szCs w:val="28"/>
            <w:u w:val="none"/>
            <w:lang w:eastAsia="ru-RU"/>
          </w:rPr>
          <w:t>п. 27.3</w:t>
        </w:r>
      </w:hyperlink>
      <w:r>
        <w:rPr>
          <w:rFonts w:ascii="Times New Roman" w:eastAsia="Times New Roman" w:hAnsi="Times New Roman" w:cs="Times New Roman"/>
          <w:color w:val="222222"/>
          <w:sz w:val="28"/>
          <w:szCs w:val="28"/>
          <w:lang w:eastAsia="ru-RU"/>
        </w:rPr>
        <w:t>);</w:t>
      </w:r>
    </w:p>
    <w:p w:rsidR="00027DA5" w:rsidRDefault="00027DA5" w:rsidP="00027DA5">
      <w:pPr>
        <w:numPr>
          <w:ilvl w:val="0"/>
          <w:numId w:val="1"/>
        </w:num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обязательные для организации задачи программы КРР (</w:t>
      </w:r>
      <w:hyperlink r:id="rId12" w:anchor="/document/97/503026/dfasdniav5/" w:tgtFrame="_blank" w:history="1">
        <w:r>
          <w:rPr>
            <w:rStyle w:val="a4"/>
            <w:rFonts w:ascii="Times New Roman" w:eastAsia="Times New Roman" w:hAnsi="Times New Roman" w:cs="Times New Roman"/>
            <w:color w:val="01745C"/>
            <w:sz w:val="28"/>
            <w:szCs w:val="28"/>
            <w:u w:val="none"/>
            <w:lang w:eastAsia="ru-RU"/>
          </w:rPr>
          <w:t>п. 27.4</w:t>
        </w:r>
      </w:hyperlink>
      <w:r>
        <w:rPr>
          <w:rFonts w:ascii="Times New Roman" w:eastAsia="Times New Roman" w:hAnsi="Times New Roman" w:cs="Times New Roman"/>
          <w:color w:val="222222"/>
          <w:sz w:val="28"/>
          <w:szCs w:val="28"/>
          <w:lang w:eastAsia="ru-RU"/>
        </w:rPr>
        <w:t>);</w:t>
      </w:r>
    </w:p>
    <w:p w:rsidR="00027DA5" w:rsidRDefault="00027DA5" w:rsidP="00027DA5">
      <w:pPr>
        <w:numPr>
          <w:ilvl w:val="0"/>
          <w:numId w:val="1"/>
        </w:num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набор вариантов организации и возможных форм КРР (</w:t>
      </w:r>
      <w:proofErr w:type="spellStart"/>
      <w:r>
        <w:rPr>
          <w:rFonts w:ascii="Times New Roman" w:eastAsia="Times New Roman" w:hAnsi="Times New Roman" w:cs="Times New Roman"/>
          <w:color w:val="222222"/>
          <w:sz w:val="28"/>
          <w:szCs w:val="28"/>
          <w:lang w:eastAsia="ru-RU"/>
        </w:rPr>
        <w:fldChar w:fldCharType="begin"/>
      </w:r>
      <w:r>
        <w:rPr>
          <w:rFonts w:ascii="Times New Roman" w:eastAsia="Times New Roman" w:hAnsi="Times New Roman" w:cs="Times New Roman"/>
          <w:color w:val="222222"/>
          <w:sz w:val="28"/>
          <w:szCs w:val="28"/>
          <w:lang w:eastAsia="ru-RU"/>
        </w:rPr>
        <w:instrText xml:space="preserve"> HYPERLINK "https://1obraz.ru/" \l "/document/97/503026/dfas0g6mws/" \t "_blank" </w:instrText>
      </w:r>
      <w:r>
        <w:rPr>
          <w:rFonts w:ascii="Times New Roman" w:eastAsia="Times New Roman" w:hAnsi="Times New Roman" w:cs="Times New Roman"/>
          <w:color w:val="222222"/>
          <w:sz w:val="28"/>
          <w:szCs w:val="28"/>
          <w:lang w:eastAsia="ru-RU"/>
        </w:rPr>
        <w:fldChar w:fldCharType="separate"/>
      </w:r>
      <w:r>
        <w:rPr>
          <w:rStyle w:val="a4"/>
          <w:rFonts w:ascii="Times New Roman" w:eastAsia="Times New Roman" w:hAnsi="Times New Roman" w:cs="Times New Roman"/>
          <w:color w:val="01745C"/>
          <w:sz w:val="28"/>
          <w:szCs w:val="28"/>
          <w:u w:val="none"/>
          <w:lang w:eastAsia="ru-RU"/>
        </w:rPr>
        <w:t>пп</w:t>
      </w:r>
      <w:proofErr w:type="spellEnd"/>
      <w:r>
        <w:rPr>
          <w:rStyle w:val="a4"/>
          <w:rFonts w:ascii="Times New Roman" w:eastAsia="Times New Roman" w:hAnsi="Times New Roman" w:cs="Times New Roman"/>
          <w:color w:val="01745C"/>
          <w:sz w:val="28"/>
          <w:szCs w:val="28"/>
          <w:u w:val="none"/>
          <w:lang w:eastAsia="ru-RU"/>
        </w:rPr>
        <w:t>. 27.5</w:t>
      </w:r>
      <w:r>
        <w:rPr>
          <w:rFonts w:ascii="Times New Roman" w:eastAsia="Times New Roman" w:hAnsi="Times New Roman" w:cs="Times New Roman"/>
          <w:color w:val="222222"/>
          <w:sz w:val="28"/>
          <w:szCs w:val="28"/>
          <w:lang w:eastAsia="ru-RU"/>
        </w:rPr>
        <w:fldChar w:fldCharType="end"/>
      </w:r>
      <w:r>
        <w:rPr>
          <w:rFonts w:ascii="Times New Roman" w:eastAsia="Times New Roman" w:hAnsi="Times New Roman" w:cs="Times New Roman"/>
          <w:color w:val="222222"/>
          <w:sz w:val="28"/>
          <w:szCs w:val="28"/>
          <w:lang w:eastAsia="ru-RU"/>
        </w:rPr>
        <w:t>, </w:t>
      </w:r>
      <w:hyperlink r:id="rId13" w:anchor="/document/97/503026/dfasl9fgnw/" w:tgtFrame="_blank" w:history="1">
        <w:r>
          <w:rPr>
            <w:rStyle w:val="a4"/>
            <w:rFonts w:ascii="Times New Roman" w:eastAsia="Times New Roman" w:hAnsi="Times New Roman" w:cs="Times New Roman"/>
            <w:color w:val="01745C"/>
            <w:sz w:val="28"/>
            <w:szCs w:val="28"/>
            <w:u w:val="none"/>
            <w:lang w:eastAsia="ru-RU"/>
          </w:rPr>
          <w:t>27.6</w:t>
        </w:r>
      </w:hyperlink>
      <w:r>
        <w:rPr>
          <w:rFonts w:ascii="Times New Roman" w:eastAsia="Times New Roman" w:hAnsi="Times New Roman" w:cs="Times New Roman"/>
          <w:color w:val="222222"/>
          <w:sz w:val="28"/>
          <w:szCs w:val="28"/>
          <w:lang w:eastAsia="ru-RU"/>
        </w:rPr>
        <w:t>).</w:t>
      </w:r>
    </w:p>
    <w:p w:rsidR="00027DA5" w:rsidRDefault="00027DA5" w:rsidP="00027DA5">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Еще ФОП содержит план коррекционно-развивающих мероприятий, рабочие программы КРР, методический инструментарий. Есть конкретные требования к работе с детьми с ОВЗ, детьми под диспансерным наблюдением, одаренными воспитанниками, часто болеющими, </w:t>
      </w:r>
      <w:proofErr w:type="spellStart"/>
      <w:r>
        <w:rPr>
          <w:rFonts w:ascii="Times New Roman" w:eastAsia="Times New Roman" w:hAnsi="Times New Roman" w:cs="Times New Roman"/>
          <w:color w:val="222222"/>
          <w:sz w:val="28"/>
          <w:szCs w:val="28"/>
          <w:lang w:eastAsia="ru-RU"/>
        </w:rPr>
        <w:t>билингвальными</w:t>
      </w:r>
      <w:proofErr w:type="spellEnd"/>
      <w:r>
        <w:rPr>
          <w:rFonts w:ascii="Times New Roman" w:eastAsia="Times New Roman" w:hAnsi="Times New Roman" w:cs="Times New Roman"/>
          <w:color w:val="222222"/>
          <w:sz w:val="28"/>
          <w:szCs w:val="28"/>
          <w:lang w:eastAsia="ru-RU"/>
        </w:rPr>
        <w:t>.</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Поручите ответственным провести анализ пунктов </w:t>
      </w:r>
      <w:hyperlink r:id="rId14" w:anchor="/document/97/503026/dfastz6oy8/" w:tgtFrame="_blank" w:history="1">
        <w:r>
          <w:rPr>
            <w:rStyle w:val="a4"/>
            <w:rFonts w:ascii="Times New Roman" w:eastAsia="Times New Roman" w:hAnsi="Times New Roman" w:cs="Times New Roman"/>
            <w:color w:val="01745C"/>
            <w:sz w:val="28"/>
            <w:szCs w:val="28"/>
            <w:u w:val="none"/>
            <w:lang w:eastAsia="ru-RU"/>
          </w:rPr>
          <w:t>27</w:t>
        </w:r>
      </w:hyperlink>
      <w:r>
        <w:rPr>
          <w:rFonts w:ascii="Times New Roman" w:eastAsia="Times New Roman" w:hAnsi="Times New Roman" w:cs="Times New Roman"/>
          <w:color w:val="222222"/>
          <w:sz w:val="28"/>
          <w:szCs w:val="28"/>
          <w:lang w:eastAsia="ru-RU"/>
        </w:rPr>
        <w:t>, </w:t>
      </w:r>
      <w:hyperlink r:id="rId15" w:anchor="/document/97/503026/dfasc6gxgx/" w:tgtFrame="_blank" w:history="1">
        <w:r>
          <w:rPr>
            <w:rStyle w:val="a4"/>
            <w:rFonts w:ascii="Times New Roman" w:eastAsia="Times New Roman" w:hAnsi="Times New Roman" w:cs="Times New Roman"/>
            <w:color w:val="01745C"/>
            <w:sz w:val="28"/>
            <w:szCs w:val="28"/>
            <w:u w:val="none"/>
            <w:lang w:eastAsia="ru-RU"/>
          </w:rPr>
          <w:t>28</w:t>
        </w:r>
      </w:hyperlink>
      <w:r>
        <w:rPr>
          <w:rFonts w:ascii="Times New Roman" w:eastAsia="Times New Roman" w:hAnsi="Times New Roman" w:cs="Times New Roman"/>
          <w:color w:val="222222"/>
          <w:sz w:val="28"/>
          <w:szCs w:val="28"/>
          <w:lang w:eastAsia="ru-RU"/>
        </w:rPr>
        <w:t> федеральной программы и сопоставить новые требования со сложившимися в детском саду практиками. Содержание диагностической, коррекционно-развивающей, консультативной и информационно-просветительской работы должно соответствовать требованиям ФОП. Все эти виды деятельности нужно организовать в дошкольной организации до 1 сентября.</w:t>
      </w:r>
    </w:p>
    <w:p w:rsidR="00027DA5" w:rsidRDefault="00027DA5" w:rsidP="00027DA5">
      <w:pPr>
        <w:pStyle w:val="2"/>
        <w:spacing w:before="375" w:after="150"/>
        <w:jc w:val="center"/>
        <w:rPr>
          <w:rFonts w:ascii="Times New Roman" w:eastAsia="Times New Roman" w:hAnsi="Times New Roman" w:cs="Times New Roman"/>
          <w:b/>
          <w:bCs/>
          <w:color w:val="222222"/>
          <w:sz w:val="33"/>
          <w:szCs w:val="33"/>
          <w:lang w:eastAsia="ru-RU"/>
        </w:rPr>
      </w:pPr>
      <w:r>
        <w:rPr>
          <w:rFonts w:ascii="Arial" w:eastAsia="Times New Roman" w:hAnsi="Arial" w:cs="Arial"/>
          <w:color w:val="222222"/>
          <w:sz w:val="21"/>
          <w:szCs w:val="21"/>
          <w:lang w:eastAsia="ru-RU"/>
        </w:rPr>
        <w:br/>
      </w:r>
      <w:r>
        <w:rPr>
          <w:rFonts w:ascii="Times New Roman" w:eastAsia="Times New Roman" w:hAnsi="Times New Roman" w:cs="Times New Roman"/>
          <w:b/>
          <w:bCs/>
          <w:color w:val="222222"/>
          <w:sz w:val="33"/>
          <w:szCs w:val="33"/>
          <w:lang w:eastAsia="ru-RU"/>
        </w:rPr>
        <w:t>Программы психолого-педагогического сопровождения дошкольников</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После работы с образовательными программами нужно изменить или разработать заново программы психолого-педагогического сопровождения детей. Все из-за того, что в ФОП прописали конкретизированные требования к психолого-педагогическому сопровождению. Ранее во ФГОС подробных требований не было.</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федеральной программе указали категории целевых групп детей, которые должны получать адресную психологическую помощь (</w:t>
      </w:r>
      <w:hyperlink r:id="rId16" w:anchor="/document/97/503026/dfasz5ew84/" w:tgtFrame="_blank" w:history="1">
        <w:r>
          <w:rPr>
            <w:rStyle w:val="a4"/>
            <w:rFonts w:ascii="Times New Roman" w:eastAsia="Times New Roman" w:hAnsi="Times New Roman" w:cs="Times New Roman"/>
            <w:color w:val="01745C"/>
            <w:sz w:val="28"/>
            <w:szCs w:val="28"/>
            <w:u w:val="none"/>
            <w:lang w:eastAsia="ru-RU"/>
          </w:rPr>
          <w:t>п. 27.8</w:t>
        </w:r>
      </w:hyperlink>
      <w:r>
        <w:rPr>
          <w:rFonts w:ascii="Times New Roman" w:eastAsia="Times New Roman" w:hAnsi="Times New Roman" w:cs="Times New Roman"/>
          <w:color w:val="222222"/>
          <w:sz w:val="28"/>
          <w:szCs w:val="28"/>
          <w:lang w:eastAsia="ru-RU"/>
        </w:rPr>
        <w:t xml:space="preserve">). Это, например, </w:t>
      </w:r>
      <w:proofErr w:type="spellStart"/>
      <w:r>
        <w:rPr>
          <w:rFonts w:ascii="Times New Roman" w:eastAsia="Times New Roman" w:hAnsi="Times New Roman" w:cs="Times New Roman"/>
          <w:color w:val="222222"/>
          <w:sz w:val="28"/>
          <w:szCs w:val="28"/>
          <w:lang w:eastAsia="ru-RU"/>
        </w:rPr>
        <w:t>нормотипичные</w:t>
      </w:r>
      <w:proofErr w:type="spellEnd"/>
      <w:r>
        <w:rPr>
          <w:rFonts w:ascii="Times New Roman" w:eastAsia="Times New Roman" w:hAnsi="Times New Roman" w:cs="Times New Roman"/>
          <w:color w:val="222222"/>
          <w:sz w:val="28"/>
          <w:szCs w:val="28"/>
          <w:lang w:eastAsia="ru-RU"/>
        </w:rPr>
        <w:t xml:space="preserve"> дети с возрастным кризисом развития, одаренные обучающиеся, дети с низкой самооценкой и так далее. Всех их нужно включить в программы психолого-педагогического сопровождения. А для часто болеющих детей еще разработать индивидуальные маршруты психолого-педагогического сопровождения (</w:t>
      </w:r>
      <w:hyperlink r:id="rId17" w:anchor="/document/97/503026/dfask7s4a7/" w:tgtFrame="_blank" w:history="1">
        <w:r>
          <w:rPr>
            <w:rStyle w:val="a4"/>
            <w:rFonts w:ascii="Times New Roman" w:eastAsia="Times New Roman" w:hAnsi="Times New Roman" w:cs="Times New Roman"/>
            <w:color w:val="01745C"/>
            <w:sz w:val="28"/>
            <w:szCs w:val="28"/>
            <w:u w:val="none"/>
            <w:lang w:eastAsia="ru-RU"/>
          </w:rPr>
          <w:t>п. 28.6.2</w:t>
        </w:r>
      </w:hyperlink>
      <w:r>
        <w:rPr>
          <w:rFonts w:ascii="Times New Roman" w:eastAsia="Times New Roman" w:hAnsi="Times New Roman" w:cs="Times New Roman"/>
          <w:color w:val="222222"/>
          <w:sz w:val="28"/>
          <w:szCs w:val="28"/>
          <w:lang w:eastAsia="ru-RU"/>
        </w:rPr>
        <w:t>).</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Отдельное направление работы – внедрить требования </w:t>
      </w:r>
      <w:hyperlink r:id="rId18" w:anchor="/document/97/503026/dfaskc8i8t/" w:tgtFrame="_blank" w:history="1">
        <w:r>
          <w:rPr>
            <w:rStyle w:val="a4"/>
            <w:rFonts w:ascii="Times New Roman" w:eastAsia="Times New Roman" w:hAnsi="Times New Roman" w:cs="Times New Roman"/>
            <w:color w:val="01745C"/>
            <w:sz w:val="28"/>
            <w:szCs w:val="28"/>
            <w:u w:val="none"/>
            <w:lang w:eastAsia="ru-RU"/>
          </w:rPr>
          <w:t>пункта 30 ФОП</w:t>
        </w:r>
      </w:hyperlink>
      <w:r>
        <w:rPr>
          <w:rFonts w:ascii="Times New Roman" w:eastAsia="Times New Roman" w:hAnsi="Times New Roman" w:cs="Times New Roman"/>
          <w:color w:val="222222"/>
          <w:sz w:val="28"/>
          <w:szCs w:val="28"/>
          <w:lang w:eastAsia="ru-RU"/>
        </w:rPr>
        <w:t xml:space="preserve"> о психолого-педагогических условиях. Они не дублируют условия, ранее предусмотренные во ФГОС. Поэтому детский сад обязан выполнить требования и ФГОС, и ФОП. Например, выявлять запросы родительского </w:t>
      </w:r>
      <w:r>
        <w:rPr>
          <w:rFonts w:ascii="Times New Roman" w:eastAsia="Times New Roman" w:hAnsi="Times New Roman" w:cs="Times New Roman"/>
          <w:color w:val="222222"/>
          <w:sz w:val="28"/>
          <w:szCs w:val="28"/>
          <w:lang w:eastAsia="ru-RU"/>
        </w:rPr>
        <w:lastRenderedPageBreak/>
        <w:t>и профессионального сообщества, вовлекать родителей в реализацию образовательной программы, организовать непрерывное психолого-педагогическое сопровождение участников образовательных отношений, использовать возможности социальной среды, взаимодействовать с социальными институтами. Федеральная программа содержит перечень условий из 17 пунктов. Проверьте, есть ли у вас документы по каждому из них.</w:t>
      </w:r>
    </w:p>
    <w:p w:rsidR="00027DA5" w:rsidRDefault="00027DA5" w:rsidP="00027DA5">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color w:val="222222"/>
          <w:sz w:val="21"/>
          <w:szCs w:val="21"/>
          <w:lang w:eastAsia="ru-RU"/>
        </w:rPr>
        <w:br/>
      </w:r>
      <w:r>
        <w:rPr>
          <w:rFonts w:ascii="Times New Roman" w:eastAsia="Times New Roman" w:hAnsi="Times New Roman" w:cs="Times New Roman"/>
          <w:b/>
          <w:bCs/>
          <w:color w:val="222222"/>
          <w:sz w:val="33"/>
          <w:szCs w:val="33"/>
          <w:lang w:eastAsia="ru-RU"/>
        </w:rPr>
        <w:t>Положение о ВСОКО и документы по </w:t>
      </w:r>
      <w:proofErr w:type="spellStart"/>
      <w:r>
        <w:rPr>
          <w:rFonts w:ascii="Times New Roman" w:eastAsia="Times New Roman" w:hAnsi="Times New Roman" w:cs="Times New Roman"/>
          <w:b/>
          <w:bCs/>
          <w:color w:val="222222"/>
          <w:sz w:val="33"/>
          <w:szCs w:val="33"/>
          <w:lang w:eastAsia="ru-RU"/>
        </w:rPr>
        <w:t>педдиагностике</w:t>
      </w:r>
      <w:proofErr w:type="spellEnd"/>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Меньше всего доработок потребуют документы по </w:t>
      </w:r>
      <w:proofErr w:type="spellStart"/>
      <w:r>
        <w:rPr>
          <w:rFonts w:ascii="Times New Roman" w:eastAsia="Times New Roman" w:hAnsi="Times New Roman" w:cs="Times New Roman"/>
          <w:color w:val="222222"/>
          <w:sz w:val="28"/>
          <w:szCs w:val="28"/>
          <w:lang w:eastAsia="ru-RU"/>
        </w:rPr>
        <w:t>педдиагностике</w:t>
      </w:r>
      <w:proofErr w:type="spellEnd"/>
      <w:r>
        <w:rPr>
          <w:rFonts w:ascii="Times New Roman" w:eastAsia="Times New Roman" w:hAnsi="Times New Roman" w:cs="Times New Roman"/>
          <w:color w:val="222222"/>
          <w:sz w:val="28"/>
          <w:szCs w:val="28"/>
          <w:lang w:eastAsia="ru-RU"/>
        </w:rPr>
        <w:t xml:space="preserve"> и положение о ВСОКО. Документы по педагогической диагностике нужно проверить на соответствие требованиям </w:t>
      </w:r>
      <w:hyperlink r:id="rId19" w:anchor="/document/97/503026/dfas43upb2/" w:tgtFrame="_blank" w:history="1">
        <w:r>
          <w:rPr>
            <w:rStyle w:val="a4"/>
            <w:rFonts w:ascii="Times New Roman" w:eastAsia="Times New Roman" w:hAnsi="Times New Roman" w:cs="Times New Roman"/>
            <w:color w:val="01745C"/>
            <w:sz w:val="28"/>
            <w:szCs w:val="28"/>
            <w:u w:val="none"/>
            <w:lang w:eastAsia="ru-RU"/>
          </w:rPr>
          <w:t>пункта 16 ФОП</w:t>
        </w:r>
      </w:hyperlink>
      <w:r>
        <w:rPr>
          <w:rFonts w:ascii="Times New Roman" w:eastAsia="Times New Roman" w:hAnsi="Times New Roman" w:cs="Times New Roman"/>
          <w:color w:val="222222"/>
          <w:sz w:val="28"/>
          <w:szCs w:val="28"/>
          <w:lang w:eastAsia="ru-RU"/>
        </w:rPr>
        <w:t>. В нем дали рекомендации по периодичности диагностики, перечислили диагностические методы. Если нашли расхождения, поручите ответственному внести изменения в документы. Если противоречий нет – оставьте без изменений.</w:t>
      </w:r>
    </w:p>
    <w:p w:rsidR="00027DA5" w:rsidRDefault="005E6B79"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Поручить</w:t>
      </w:r>
      <w:r w:rsidR="00027DA5">
        <w:rPr>
          <w:rFonts w:ascii="Times New Roman" w:eastAsia="Times New Roman" w:hAnsi="Times New Roman" w:cs="Times New Roman"/>
          <w:color w:val="222222"/>
          <w:sz w:val="28"/>
          <w:szCs w:val="28"/>
          <w:lang w:eastAsia="ru-RU"/>
        </w:rPr>
        <w:t xml:space="preserve"> старшему воспитателю проанализировать положение о ВСОКО и внести изменения. Срок, когда это нужно сделать, зависит от периодичности ВСОКО. После 1 сентября процедуры ВСОКО проводите по критериям, которые не противоречат ФОП.</w:t>
      </w:r>
    </w:p>
    <w:p w:rsidR="00027DA5" w:rsidRDefault="00027DA5" w:rsidP="00027DA5">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color w:val="222222"/>
          <w:sz w:val="21"/>
          <w:szCs w:val="21"/>
          <w:lang w:eastAsia="ru-RU"/>
        </w:rPr>
        <w:br/>
      </w:r>
      <w:r>
        <w:rPr>
          <w:rFonts w:ascii="Times New Roman" w:eastAsia="Times New Roman" w:hAnsi="Times New Roman" w:cs="Times New Roman"/>
          <w:b/>
          <w:bCs/>
          <w:color w:val="222222"/>
          <w:sz w:val="33"/>
          <w:szCs w:val="33"/>
          <w:lang w:eastAsia="ru-RU"/>
        </w:rPr>
        <w:t>Режимы дня</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Режимы дня нужно утвердить заново – теперь они часть основной образовательной программы. ФОП устанавливает примерный режим и распорядок дня в дошкольных группах. Не позднее 1 сентября проведите оценку режимов дня в вашем детском саду и сравните с ФОП.</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Например, в федеральной программе описали, какие элементы режима дня могут быть гибкими, а какие выполнять в строго обозначенное время (</w:t>
      </w:r>
      <w:hyperlink r:id="rId20" w:anchor="/document/97/503026/dfascd6hb2/" w:tgtFrame="_blank" w:history="1">
        <w:r>
          <w:rPr>
            <w:rStyle w:val="a4"/>
            <w:rFonts w:ascii="Times New Roman" w:eastAsia="Times New Roman" w:hAnsi="Times New Roman" w:cs="Times New Roman"/>
            <w:color w:val="01745C"/>
            <w:sz w:val="28"/>
            <w:szCs w:val="28"/>
            <w:u w:val="none"/>
            <w:lang w:eastAsia="ru-RU"/>
          </w:rPr>
          <w:t>п. 35.6</w:t>
        </w:r>
      </w:hyperlink>
      <w:r>
        <w:rPr>
          <w:rFonts w:ascii="Times New Roman" w:eastAsia="Times New Roman" w:hAnsi="Times New Roman" w:cs="Times New Roman"/>
          <w:color w:val="222222"/>
          <w:sz w:val="28"/>
          <w:szCs w:val="28"/>
          <w:lang w:eastAsia="ru-RU"/>
        </w:rPr>
        <w:t>). Включили обязательные требования к началу и окончанию занятий, дневной суммарной нагрузке, продолжительности занятий, перерывов, сна, прогулок (</w:t>
      </w:r>
      <w:hyperlink r:id="rId21" w:anchor="/document/97/503026/dfasfhgmxc/" w:tgtFrame="_blank" w:history="1">
        <w:r>
          <w:rPr>
            <w:rStyle w:val="a4"/>
            <w:rFonts w:ascii="Times New Roman" w:eastAsia="Times New Roman" w:hAnsi="Times New Roman" w:cs="Times New Roman"/>
            <w:color w:val="01745C"/>
            <w:sz w:val="28"/>
            <w:szCs w:val="28"/>
            <w:u w:val="none"/>
            <w:lang w:eastAsia="ru-RU"/>
          </w:rPr>
          <w:t>п. 35.12</w:t>
        </w:r>
      </w:hyperlink>
      <w:r>
        <w:rPr>
          <w:rFonts w:ascii="Times New Roman" w:eastAsia="Times New Roman" w:hAnsi="Times New Roman" w:cs="Times New Roman"/>
          <w:color w:val="222222"/>
          <w:sz w:val="28"/>
          <w:szCs w:val="28"/>
          <w:lang w:eastAsia="ru-RU"/>
        </w:rPr>
        <w:t>). Отрегулировали число обязательных приемов пищи.</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Примерные режимы дня в федеральной программе приводят для каждой возрастной группы. Их можно скорректировать, если выполняете обязательные требования ФОП и СанПиН.</w:t>
      </w:r>
    </w:p>
    <w:p w:rsidR="00027DA5" w:rsidRDefault="00027DA5" w:rsidP="00027DA5">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color w:val="222222"/>
          <w:sz w:val="21"/>
          <w:szCs w:val="21"/>
          <w:lang w:eastAsia="ru-RU"/>
        </w:rPr>
        <w:br/>
      </w:r>
      <w:r>
        <w:rPr>
          <w:rFonts w:ascii="Times New Roman" w:eastAsia="Times New Roman" w:hAnsi="Times New Roman" w:cs="Times New Roman"/>
          <w:b/>
          <w:bCs/>
          <w:color w:val="222222"/>
          <w:sz w:val="33"/>
          <w:szCs w:val="33"/>
          <w:lang w:eastAsia="ru-RU"/>
        </w:rPr>
        <w:t>Документы о психолого-педагогической поддержке семьи</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документы по психолого-педагогической поддержке семьи нужно внести изменения. Если таких документов нет, а для работы по ФОП они нужны – разработать и утвердить. Для этого провести анализ работы с семьями – соответствует ли она требованиям </w:t>
      </w:r>
      <w:hyperlink r:id="rId22" w:anchor="/document/97/503026/dfasf1ch2g/" w:tgtFrame="_blank" w:history="1">
        <w:r>
          <w:rPr>
            <w:rStyle w:val="a4"/>
            <w:rFonts w:ascii="Times New Roman" w:eastAsia="Times New Roman" w:hAnsi="Times New Roman" w:cs="Times New Roman"/>
            <w:color w:val="01745C"/>
            <w:sz w:val="28"/>
            <w:szCs w:val="28"/>
            <w:u w:val="none"/>
            <w:lang w:eastAsia="ru-RU"/>
          </w:rPr>
          <w:t>пункта 26 ФОП</w:t>
        </w:r>
      </w:hyperlink>
      <w:r>
        <w:rPr>
          <w:rFonts w:ascii="Times New Roman" w:eastAsia="Times New Roman" w:hAnsi="Times New Roman" w:cs="Times New Roman"/>
          <w:color w:val="222222"/>
          <w:sz w:val="28"/>
          <w:szCs w:val="28"/>
          <w:lang w:eastAsia="ru-RU"/>
        </w:rPr>
        <w:t>.</w:t>
      </w:r>
    </w:p>
    <w:p w:rsidR="00027DA5" w:rsidRDefault="00027DA5" w:rsidP="00027D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br/>
        <w:t>В кадровых документах правок скорее всего не будет. Но проверить их на соответствие федеральной программе нужно. Поручите это кадровику и старшему воспитателю.</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Не позднее мая проверьте трудовые договоры и должностные инструкции педагогов, правила внутреннего трудового распорядка. Задача – проанализировать, нет ли в документах положений, которые препятствуют работе педагогов по ФОП.</w:t>
      </w:r>
    </w:p>
    <w:p w:rsidR="00027DA5" w:rsidRDefault="00027DA5" w:rsidP="005E6B79">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Пункт 26 ФОП содержит положения о взаимоотношениях </w:t>
      </w:r>
      <w:proofErr w:type="spellStart"/>
      <w:r>
        <w:rPr>
          <w:rFonts w:ascii="Times New Roman" w:eastAsia="Times New Roman" w:hAnsi="Times New Roman" w:cs="Times New Roman"/>
          <w:color w:val="222222"/>
          <w:sz w:val="28"/>
          <w:szCs w:val="28"/>
          <w:lang w:eastAsia="ru-RU"/>
        </w:rPr>
        <w:t>педколлектива</w:t>
      </w:r>
      <w:proofErr w:type="spellEnd"/>
      <w:r>
        <w:rPr>
          <w:rFonts w:ascii="Times New Roman" w:eastAsia="Times New Roman" w:hAnsi="Times New Roman" w:cs="Times New Roman"/>
          <w:color w:val="222222"/>
          <w:sz w:val="28"/>
          <w:szCs w:val="28"/>
          <w:lang w:eastAsia="ru-RU"/>
        </w:rPr>
        <w:t xml:space="preserve"> с семьями. Воспитатели должны оказывать психолого-педагогическую поддержку семье и повышать компетентность родителей, обеспечивать единство подходов к воспитанию и обучению детей в условиях ДОО и семьи. Необходимо отразить эти обязательства в трудовых договорах воспитателей. Если вы это сделали, противоречий в обязанностях педагогов нет и документы менять не надо. В противном случае нужно пересмотреть формулировки по конкретным должностям. Направьте работникам уведомление о том, что меняете условия трудовых договоров из-за внедрения ФОП (ст. 74 ТК).</w:t>
      </w:r>
    </w:p>
    <w:p w:rsidR="0035468C" w:rsidRDefault="0035468C" w:rsidP="00027DA5">
      <w:pPr>
        <w:spacing w:after="150" w:line="240" w:lineRule="auto"/>
        <w:jc w:val="both"/>
        <w:rPr>
          <w:rFonts w:ascii="Times New Roman" w:eastAsia="Times New Roman" w:hAnsi="Times New Roman" w:cs="Times New Roman"/>
          <w:color w:val="222222"/>
          <w:sz w:val="28"/>
          <w:szCs w:val="28"/>
          <w:lang w:eastAsia="ru-RU"/>
        </w:rPr>
      </w:pPr>
    </w:p>
    <w:p w:rsidR="0035468C" w:rsidRDefault="0035468C" w:rsidP="00027DA5">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(Материалы журнала «Справочник руководителя дошкольного учреждения» № 4)</w:t>
      </w:r>
    </w:p>
    <w:p w:rsidR="00027DA5" w:rsidRDefault="00027DA5" w:rsidP="00027D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br/>
      </w:r>
    </w:p>
    <w:p w:rsidR="00027DA5" w:rsidRDefault="00027DA5" w:rsidP="00027DA5">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br/>
      </w: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027DA5" w:rsidRDefault="00027DA5" w:rsidP="00027DA5">
      <w:pPr>
        <w:spacing w:before="375" w:after="150" w:line="240" w:lineRule="auto"/>
        <w:outlineLvl w:val="2"/>
        <w:rPr>
          <w:rFonts w:ascii="Arial" w:eastAsia="Times New Roman" w:hAnsi="Arial" w:cs="Arial"/>
          <w:b/>
          <w:bCs/>
          <w:color w:val="222222"/>
          <w:sz w:val="27"/>
          <w:szCs w:val="27"/>
          <w:lang w:eastAsia="ru-RU"/>
        </w:rPr>
      </w:pPr>
    </w:p>
    <w:p w:rsidR="00B10AFD" w:rsidRDefault="00E957C5"/>
    <w:sectPr w:rsidR="00B10AFD" w:rsidSect="005E6B7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973B9"/>
    <w:multiLevelType w:val="multilevel"/>
    <w:tmpl w:val="A3AC7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74"/>
    <w:rsid w:val="00027DA5"/>
    <w:rsid w:val="0035468C"/>
    <w:rsid w:val="005E6B79"/>
    <w:rsid w:val="008D7774"/>
    <w:rsid w:val="00944BF9"/>
    <w:rsid w:val="00E957C5"/>
    <w:rsid w:val="00EB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E46FB-0BA5-4B94-88C3-68557832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DA5"/>
    <w:pPr>
      <w:spacing w:line="256" w:lineRule="auto"/>
    </w:pPr>
  </w:style>
  <w:style w:type="paragraph" w:styleId="2">
    <w:name w:val="heading 2"/>
    <w:basedOn w:val="a"/>
    <w:next w:val="a"/>
    <w:link w:val="20"/>
    <w:uiPriority w:val="9"/>
    <w:semiHidden/>
    <w:unhideWhenUsed/>
    <w:qFormat/>
    <w:rsid w:val="00027D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27DA5"/>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027DA5"/>
    <w:rPr>
      <w:rFonts w:ascii="Times New Roman" w:hAnsi="Times New Roman" w:cs="Times New Roman"/>
      <w:sz w:val="24"/>
      <w:szCs w:val="24"/>
    </w:rPr>
  </w:style>
  <w:style w:type="character" w:styleId="a4">
    <w:name w:val="Hyperlink"/>
    <w:basedOn w:val="a0"/>
    <w:uiPriority w:val="99"/>
    <w:semiHidden/>
    <w:unhideWhenUsed/>
    <w:rsid w:val="00027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1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3" Type="http://schemas.openxmlformats.org/officeDocument/2006/relationships/settings" Target="settings.xml"/><Relationship Id="rId21" Type="http://schemas.openxmlformats.org/officeDocument/2006/relationships/hyperlink" Target="https://1obraz.ru/" TargetMode="Externa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 Type="http://schemas.openxmlformats.org/officeDocument/2006/relationships/styles" Target="style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24" Type="http://schemas.openxmlformats.org/officeDocument/2006/relationships/theme" Target="theme/theme1.xm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fontTable" Target="fontTable.xm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dcterms:created xsi:type="dcterms:W3CDTF">2023-04-28T07:57:00Z</dcterms:created>
  <dcterms:modified xsi:type="dcterms:W3CDTF">2023-04-28T08:09:00Z</dcterms:modified>
</cp:coreProperties>
</file>