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0F4" w:rsidRDefault="00F700F4" w:rsidP="00F700F4">
      <w:pPr>
        <w:ind w:right="111"/>
        <w:jc w:val="center"/>
        <w:rPr>
          <w:b/>
          <w:sz w:val="22"/>
          <w:szCs w:val="22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2540</wp:posOffset>
            </wp:positionV>
            <wp:extent cx="1135380" cy="1036320"/>
            <wp:effectExtent l="0" t="0" r="7620" b="0"/>
            <wp:wrapSquare wrapText="bothSides"/>
            <wp:docPr id="13" name="Рисунок 13" descr="Прогнозирование при принятии управленческих решений в сфере услуг  общественного питания - Современные технологии упра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гнозирование при принятии управленческих решений в сфере услуг  общественного питания - Современные технологии управл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00F4" w:rsidRPr="00F700F4" w:rsidRDefault="00F700F4" w:rsidP="00333008">
      <w:pPr>
        <w:ind w:firstLine="284"/>
        <w:jc w:val="both"/>
        <w:rPr>
          <w:sz w:val="20"/>
          <w:szCs w:val="20"/>
        </w:rPr>
      </w:pPr>
      <w:r w:rsidRPr="00F700F4">
        <w:rPr>
          <w:b/>
          <w:sz w:val="20"/>
          <w:szCs w:val="20"/>
        </w:rPr>
        <w:t>Под услугами общественного питания</w:t>
      </w:r>
      <w:r w:rsidRPr="00F700F4">
        <w:rPr>
          <w:sz w:val="20"/>
          <w:szCs w:val="20"/>
        </w:rPr>
        <w:t xml:space="preserve"> понимается изготовление продукции общественного питания, создание условий для потребления и реализации продукции общественного питания и иной пищевой и непищевой продукции (покупные товары) как на месте изготовления, так и вне его по заказам.</w:t>
      </w:r>
    </w:p>
    <w:p w:rsidR="00F700F4" w:rsidRDefault="00F700F4" w:rsidP="00333008">
      <w:pPr>
        <w:ind w:firstLine="284"/>
        <w:jc w:val="both"/>
        <w:rPr>
          <w:sz w:val="20"/>
          <w:szCs w:val="20"/>
        </w:rPr>
      </w:pPr>
      <w:r w:rsidRPr="00F700F4">
        <w:rPr>
          <w:b/>
          <w:sz w:val="20"/>
          <w:szCs w:val="20"/>
        </w:rPr>
        <w:t>Под порцией</w:t>
      </w:r>
      <w:r w:rsidRPr="00F700F4">
        <w:rPr>
          <w:sz w:val="20"/>
          <w:szCs w:val="20"/>
        </w:rPr>
        <w:t xml:space="preserve"> понимается определенный объем (вес) готового блюда продукции общественного питания (напитка), отпускаемого потребителю за определенную цену, которые устанавливаются исполнителем в меню (меню или винной карте).</w:t>
      </w:r>
    </w:p>
    <w:p w:rsidR="00F700F4" w:rsidRPr="00F700F4" w:rsidRDefault="00F700F4" w:rsidP="00333008">
      <w:pPr>
        <w:ind w:firstLine="284"/>
        <w:jc w:val="both"/>
        <w:rPr>
          <w:sz w:val="20"/>
          <w:szCs w:val="20"/>
        </w:rPr>
      </w:pPr>
    </w:p>
    <w:p w:rsidR="00F700F4" w:rsidRPr="00F700F4" w:rsidRDefault="00F700F4" w:rsidP="00333008">
      <w:pPr>
        <w:ind w:firstLine="284"/>
        <w:jc w:val="both"/>
        <w:rPr>
          <w:sz w:val="20"/>
          <w:szCs w:val="20"/>
        </w:rPr>
      </w:pPr>
      <w:r w:rsidRPr="00175617">
        <w:rPr>
          <w:rFonts w:eastAsiaTheme="minorHAnsi"/>
          <w:noProof/>
          <w:sz w:val="22"/>
          <w:szCs w:val="22"/>
          <w:lang w:eastAsia="ru-RU"/>
        </w:rPr>
        <w:drawing>
          <wp:anchor distT="0" distB="0" distL="114300" distR="114300" simplePos="0" relativeHeight="251680768" behindDoc="1" locked="0" layoutInCell="1" allowOverlap="1" wp14:anchorId="5AEDCE24" wp14:editId="700A18D0">
            <wp:simplePos x="0" y="0"/>
            <wp:positionH relativeFrom="column">
              <wp:posOffset>41910</wp:posOffset>
            </wp:positionH>
            <wp:positionV relativeFrom="paragraph">
              <wp:posOffset>57785</wp:posOffset>
            </wp:positionV>
            <wp:extent cx="409575" cy="289560"/>
            <wp:effectExtent l="0" t="0" r="0" b="0"/>
            <wp:wrapTight wrapText="bothSides">
              <wp:wrapPolygon edited="0">
                <wp:start x="7033" y="0"/>
                <wp:lineTo x="7033" y="19895"/>
                <wp:lineTo x="14065" y="19895"/>
                <wp:lineTo x="14065" y="0"/>
                <wp:lineTo x="7033" y="0"/>
              </wp:wrapPolygon>
            </wp:wrapTight>
            <wp:docPr id="14" name="Рисунок 14" descr="C:\Users\gorbunova_ss\Desktop\3521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rbunova_ss\Desktop\352196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00F4">
        <w:rPr>
          <w:sz w:val="20"/>
          <w:szCs w:val="20"/>
        </w:rPr>
        <w:t>Услуги ресторанов, кафе, баров, столовых, закусочных и других местах общественного питания должны оказываться в соответствии с основными нормативными актами:</w:t>
      </w:r>
    </w:p>
    <w:p w:rsidR="00F700F4" w:rsidRPr="00F700F4" w:rsidRDefault="00F700F4" w:rsidP="00333008">
      <w:pPr>
        <w:ind w:firstLine="284"/>
        <w:jc w:val="both"/>
        <w:rPr>
          <w:sz w:val="20"/>
          <w:szCs w:val="20"/>
        </w:rPr>
      </w:pPr>
      <w:r w:rsidRPr="00F700F4">
        <w:rPr>
          <w:sz w:val="20"/>
          <w:szCs w:val="20"/>
        </w:rPr>
        <w:t>- Правилами оказания услуг общественного питания, утв. Постановлением Правительства РФ от 21.09.2020 № 1515.</w:t>
      </w:r>
    </w:p>
    <w:p w:rsidR="00F700F4" w:rsidRPr="00F700F4" w:rsidRDefault="00F700F4" w:rsidP="00333008">
      <w:pPr>
        <w:ind w:firstLine="284"/>
        <w:jc w:val="both"/>
        <w:rPr>
          <w:sz w:val="20"/>
          <w:szCs w:val="20"/>
        </w:rPr>
      </w:pPr>
      <w:r w:rsidRPr="00F700F4">
        <w:rPr>
          <w:sz w:val="20"/>
          <w:szCs w:val="20"/>
        </w:rPr>
        <w:t>- Санитарными правилами 2.3/2.4.3590-20 «Санитарно-эпидемиологические требования к организации общественного питания населения».</w:t>
      </w:r>
    </w:p>
    <w:p w:rsidR="00F700F4" w:rsidRPr="00F700F4" w:rsidRDefault="00F700F4" w:rsidP="00333008">
      <w:pPr>
        <w:ind w:firstLine="284"/>
        <w:jc w:val="both"/>
        <w:rPr>
          <w:sz w:val="20"/>
          <w:szCs w:val="20"/>
        </w:rPr>
      </w:pPr>
      <w:r w:rsidRPr="00F700F4">
        <w:rPr>
          <w:sz w:val="20"/>
          <w:szCs w:val="20"/>
        </w:rPr>
        <w:t>- Едиными правилами в области защиты прав потребителей, утв. Декретом Высшего Государственного Совета Союзного государства от 06.12.2024 № 6.</w:t>
      </w:r>
    </w:p>
    <w:p w:rsidR="00F700F4" w:rsidRDefault="00F700F4" w:rsidP="00333008">
      <w:pPr>
        <w:ind w:firstLine="284"/>
        <w:jc w:val="both"/>
        <w:rPr>
          <w:sz w:val="20"/>
          <w:szCs w:val="20"/>
        </w:rPr>
      </w:pPr>
      <w:r w:rsidRPr="00F700F4">
        <w:rPr>
          <w:sz w:val="20"/>
          <w:szCs w:val="20"/>
        </w:rPr>
        <w:t>- Законом РФ «О защите прав потребителей» от 07.02.1992 № 23</w:t>
      </w:r>
      <w:r w:rsidR="00AF3E39">
        <w:rPr>
          <w:sz w:val="20"/>
          <w:szCs w:val="20"/>
        </w:rPr>
        <w:t>00</w:t>
      </w:r>
      <w:r w:rsidRPr="00F700F4">
        <w:rPr>
          <w:sz w:val="20"/>
          <w:szCs w:val="20"/>
        </w:rPr>
        <w:t>-1 и пр.</w:t>
      </w:r>
    </w:p>
    <w:p w:rsidR="00F700F4" w:rsidRDefault="00200BE8" w:rsidP="00F700F4">
      <w:pPr>
        <w:ind w:firstLine="426"/>
        <w:jc w:val="both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 wp14:anchorId="41970868" wp14:editId="5A2A4C9B">
            <wp:simplePos x="0" y="0"/>
            <wp:positionH relativeFrom="margin">
              <wp:align>left</wp:align>
            </wp:positionH>
            <wp:positionV relativeFrom="paragraph">
              <wp:posOffset>146050</wp:posOffset>
            </wp:positionV>
            <wp:extent cx="769620" cy="686435"/>
            <wp:effectExtent l="0" t="0" r="0" b="0"/>
            <wp:wrapTight wrapText="bothSides">
              <wp:wrapPolygon edited="0">
                <wp:start x="0" y="0"/>
                <wp:lineTo x="0" y="20981"/>
                <wp:lineTo x="20851" y="20981"/>
                <wp:lineTo x="20851" y="0"/>
                <wp:lineTo x="0" y="0"/>
              </wp:wrapPolygon>
            </wp:wrapTight>
            <wp:docPr id="20" name="Рисунок 20" descr="Картинки для меню кафе - 81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для меню кафе - 81 фот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191" cy="710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BE8" w:rsidRDefault="00200BE8" w:rsidP="00200BE8">
      <w:pPr>
        <w:jc w:val="center"/>
        <w:rPr>
          <w:b/>
          <w:sz w:val="20"/>
          <w:szCs w:val="20"/>
        </w:rPr>
      </w:pPr>
      <w:r w:rsidRPr="00200BE8">
        <w:rPr>
          <w:b/>
          <w:sz w:val="20"/>
          <w:szCs w:val="20"/>
        </w:rPr>
        <w:t>Обязательная информация об исполнителе и оказываемых услугах</w:t>
      </w:r>
    </w:p>
    <w:p w:rsidR="00200BE8" w:rsidRPr="00200BE8" w:rsidRDefault="00200BE8" w:rsidP="00333008">
      <w:pPr>
        <w:ind w:firstLine="284"/>
        <w:jc w:val="both"/>
        <w:rPr>
          <w:sz w:val="20"/>
          <w:szCs w:val="20"/>
        </w:rPr>
      </w:pPr>
      <w:r w:rsidRPr="00200BE8">
        <w:rPr>
          <w:sz w:val="20"/>
          <w:szCs w:val="20"/>
        </w:rPr>
        <w:t>Исполнитель обязан довести до сведения потребителей наименование (фирменное наименование) и место нахождения, наименование объекта обслуживания (при наличии) в случае их несовпадения с наименованием и адресом организации.</w:t>
      </w:r>
    </w:p>
    <w:p w:rsidR="00200BE8" w:rsidRPr="00200BE8" w:rsidRDefault="00200BE8" w:rsidP="00333008">
      <w:pPr>
        <w:ind w:firstLine="284"/>
        <w:jc w:val="both"/>
        <w:rPr>
          <w:sz w:val="20"/>
          <w:szCs w:val="20"/>
        </w:rPr>
      </w:pPr>
      <w:r w:rsidRPr="00200BE8">
        <w:rPr>
          <w:sz w:val="20"/>
          <w:szCs w:val="20"/>
        </w:rPr>
        <w:t>Индивидуальный предприниматель должен предоставить потребителям информацию о своих Ф.И.О., о государственной регистрации и наименовании зарегистрировавшего его органа.</w:t>
      </w:r>
    </w:p>
    <w:p w:rsidR="00200BE8" w:rsidRPr="00200BE8" w:rsidRDefault="00200BE8" w:rsidP="00200BE8">
      <w:pPr>
        <w:ind w:firstLine="426"/>
        <w:jc w:val="both"/>
        <w:rPr>
          <w:sz w:val="20"/>
          <w:szCs w:val="20"/>
        </w:rPr>
      </w:pPr>
    </w:p>
    <w:p w:rsidR="00333008" w:rsidRPr="00333008" w:rsidRDefault="00200BE8" w:rsidP="00333008">
      <w:pPr>
        <w:ind w:firstLine="284"/>
        <w:jc w:val="both"/>
        <w:rPr>
          <w:b/>
          <w:i/>
          <w:sz w:val="20"/>
          <w:szCs w:val="20"/>
        </w:rPr>
      </w:pPr>
      <w:r w:rsidRPr="00333008">
        <w:rPr>
          <w:b/>
          <w:i/>
          <w:sz w:val="20"/>
          <w:szCs w:val="20"/>
        </w:rPr>
        <w:t>Информация об оказываемых услугах общественного питания должна содержать:</w:t>
      </w:r>
    </w:p>
    <w:p w:rsidR="00200BE8" w:rsidRPr="00200BE8" w:rsidRDefault="00200BE8" w:rsidP="00333008">
      <w:pPr>
        <w:ind w:firstLine="284"/>
        <w:jc w:val="both"/>
        <w:rPr>
          <w:sz w:val="20"/>
          <w:szCs w:val="20"/>
        </w:rPr>
      </w:pPr>
      <w:r w:rsidRPr="00200BE8">
        <w:rPr>
          <w:sz w:val="20"/>
          <w:szCs w:val="20"/>
        </w:rPr>
        <w:t>● перечень услуг и условия их оказания;</w:t>
      </w:r>
    </w:p>
    <w:p w:rsidR="00200BE8" w:rsidRPr="00200BE8" w:rsidRDefault="00FC5DFC" w:rsidP="00333008">
      <w:pPr>
        <w:ind w:firstLine="284"/>
        <w:jc w:val="both"/>
        <w:rPr>
          <w:sz w:val="20"/>
          <w:szCs w:val="20"/>
        </w:rPr>
      </w:pPr>
      <w:r w:rsidRPr="00200BE8">
        <w:rPr>
          <w:sz w:val="20"/>
          <w:szCs w:val="20"/>
        </w:rPr>
        <w:lastRenderedPageBreak/>
        <w:t>●</w:t>
      </w:r>
      <w:r>
        <w:rPr>
          <w:sz w:val="20"/>
          <w:szCs w:val="20"/>
        </w:rPr>
        <w:t xml:space="preserve"> </w:t>
      </w:r>
      <w:r w:rsidR="00200BE8" w:rsidRPr="00200BE8">
        <w:rPr>
          <w:sz w:val="20"/>
          <w:szCs w:val="20"/>
        </w:rPr>
        <w:t>наименование предлагаемой продукции общественного питания с указанием способов приготовления блюд и входящих в них основных ингредиентов;</w:t>
      </w:r>
    </w:p>
    <w:p w:rsidR="00200BE8" w:rsidRPr="00200BE8" w:rsidRDefault="00200BE8" w:rsidP="00333008">
      <w:pPr>
        <w:ind w:firstLine="284"/>
        <w:jc w:val="both"/>
        <w:rPr>
          <w:sz w:val="20"/>
          <w:szCs w:val="20"/>
        </w:rPr>
      </w:pPr>
      <w:r w:rsidRPr="00200BE8">
        <w:rPr>
          <w:sz w:val="20"/>
          <w:szCs w:val="20"/>
        </w:rPr>
        <w:t>● сведения об объеме (весе) порций готовых блюд продукции общественного питания и покупных товаров, емкости потребительской тары предлагаемой алкогольной продукции и объеме ее порции;</w:t>
      </w:r>
    </w:p>
    <w:p w:rsidR="00200BE8" w:rsidRDefault="00200BE8" w:rsidP="00333008">
      <w:pPr>
        <w:ind w:firstLine="284"/>
        <w:jc w:val="both"/>
        <w:rPr>
          <w:sz w:val="20"/>
          <w:szCs w:val="20"/>
        </w:rPr>
      </w:pPr>
      <w:r w:rsidRPr="00200BE8">
        <w:rPr>
          <w:sz w:val="20"/>
          <w:szCs w:val="20"/>
        </w:rPr>
        <w:t>● сведения о пищевой ценности продукции общественного питания (в том числе калорийность, содержание белков, жиров, углеводов, а также витаминов, макро- и микроэлементов при добавлении их в процессе приготовления продукции общественного питания).</w:t>
      </w:r>
    </w:p>
    <w:p w:rsidR="00333008" w:rsidRPr="00200BE8" w:rsidRDefault="00333008" w:rsidP="00333008">
      <w:pPr>
        <w:ind w:firstLine="284"/>
        <w:jc w:val="both"/>
        <w:rPr>
          <w:sz w:val="20"/>
          <w:szCs w:val="20"/>
        </w:rPr>
      </w:pPr>
    </w:p>
    <w:p w:rsidR="00200BE8" w:rsidRPr="00200BE8" w:rsidRDefault="00200BE8" w:rsidP="00200BE8">
      <w:pPr>
        <w:ind w:firstLine="426"/>
        <w:jc w:val="both"/>
        <w:rPr>
          <w:sz w:val="20"/>
          <w:szCs w:val="20"/>
        </w:rPr>
      </w:pPr>
      <w:r w:rsidRPr="00175617">
        <w:rPr>
          <w:rFonts w:eastAsiaTheme="minorHAnsi"/>
          <w:noProof/>
          <w:sz w:val="22"/>
          <w:szCs w:val="22"/>
          <w:lang w:eastAsia="ru-RU"/>
        </w:rPr>
        <w:drawing>
          <wp:anchor distT="0" distB="0" distL="114300" distR="114300" simplePos="0" relativeHeight="251683840" behindDoc="1" locked="0" layoutInCell="1" allowOverlap="1" wp14:anchorId="74B01BE5" wp14:editId="232B2544">
            <wp:simplePos x="0" y="0"/>
            <wp:positionH relativeFrom="column">
              <wp:posOffset>2540</wp:posOffset>
            </wp:positionH>
            <wp:positionV relativeFrom="paragraph">
              <wp:posOffset>80010</wp:posOffset>
            </wp:positionV>
            <wp:extent cx="409575" cy="350520"/>
            <wp:effectExtent l="0" t="0" r="0" b="0"/>
            <wp:wrapTight wrapText="bothSides">
              <wp:wrapPolygon edited="0">
                <wp:start x="7033" y="0"/>
                <wp:lineTo x="7033" y="19957"/>
                <wp:lineTo x="14065" y="19957"/>
                <wp:lineTo x="14065" y="0"/>
                <wp:lineTo x="7033" y="0"/>
              </wp:wrapPolygon>
            </wp:wrapTight>
            <wp:docPr id="21" name="Рисунок 21" descr="C:\Users\gorbunova_ss\Desktop\3521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rbunova_ss\Desktop\352196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0BE8">
        <w:rPr>
          <w:sz w:val="20"/>
          <w:szCs w:val="20"/>
        </w:rPr>
        <w:t>Цена на услуги общественного питания должна определяться стоимостью продукции, указанной в меню (прейскуранте).</w:t>
      </w:r>
    </w:p>
    <w:p w:rsidR="00200BE8" w:rsidRPr="00200BE8" w:rsidRDefault="00200BE8" w:rsidP="00200BE8">
      <w:pPr>
        <w:ind w:firstLine="426"/>
        <w:jc w:val="both"/>
        <w:rPr>
          <w:sz w:val="20"/>
          <w:szCs w:val="20"/>
        </w:rPr>
      </w:pPr>
    </w:p>
    <w:p w:rsidR="00200BE8" w:rsidRPr="00200BE8" w:rsidRDefault="00200BE8" w:rsidP="00333008">
      <w:pPr>
        <w:ind w:firstLine="284"/>
        <w:jc w:val="both"/>
        <w:rPr>
          <w:sz w:val="20"/>
          <w:szCs w:val="20"/>
        </w:rPr>
      </w:pPr>
      <w:r w:rsidRPr="00200BE8">
        <w:rPr>
          <w:sz w:val="20"/>
          <w:szCs w:val="20"/>
        </w:rPr>
        <w:t>Потребителю должна быть предоставлена возможность ознакомления с меню, прейскурантами и условиями обслуживания, как в зале, так и вне зала обслуживания.</w:t>
      </w:r>
    </w:p>
    <w:p w:rsidR="00200BE8" w:rsidRDefault="00200BE8" w:rsidP="00333008">
      <w:pPr>
        <w:ind w:firstLine="284"/>
        <w:jc w:val="both"/>
        <w:rPr>
          <w:sz w:val="20"/>
          <w:szCs w:val="20"/>
        </w:rPr>
      </w:pPr>
      <w:r w:rsidRPr="00200BE8">
        <w:rPr>
          <w:sz w:val="20"/>
          <w:szCs w:val="20"/>
        </w:rPr>
        <w:t>В меню (винной карте) исполнителем указываются наименование алкогольной продукции, объем и цена алкогольной продукции в потребительской таре, если исполнитель предлагает и реализует алкогольную продукцию в потребительской таре, и (или) наименование алкогольной продукции, объем и цена за порцию, не превышающую 1 литра алкогольной продукции (объем порции устанавливается по усмотрению исполнителя).</w:t>
      </w:r>
    </w:p>
    <w:p w:rsidR="00200BE8" w:rsidRDefault="00200BE8" w:rsidP="00333008">
      <w:pPr>
        <w:jc w:val="both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 wp14:anchorId="10809344" wp14:editId="2F9E493B">
            <wp:simplePos x="0" y="0"/>
            <wp:positionH relativeFrom="column">
              <wp:posOffset>63500</wp:posOffset>
            </wp:positionH>
            <wp:positionV relativeFrom="paragraph">
              <wp:posOffset>145415</wp:posOffset>
            </wp:positionV>
            <wp:extent cx="1082040" cy="807720"/>
            <wp:effectExtent l="0" t="0" r="3810" b="0"/>
            <wp:wrapTight wrapText="bothSides">
              <wp:wrapPolygon edited="0">
                <wp:start x="0" y="0"/>
                <wp:lineTo x="0" y="20887"/>
                <wp:lineTo x="21296" y="20887"/>
                <wp:lineTo x="21296" y="0"/>
                <wp:lineTo x="0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BE8" w:rsidRPr="00200BE8" w:rsidRDefault="00200BE8" w:rsidP="00200BE8">
      <w:pPr>
        <w:jc w:val="center"/>
        <w:rPr>
          <w:b/>
          <w:sz w:val="20"/>
          <w:szCs w:val="20"/>
        </w:rPr>
      </w:pPr>
      <w:r w:rsidRPr="00200BE8">
        <w:rPr>
          <w:b/>
          <w:sz w:val="20"/>
          <w:szCs w:val="20"/>
        </w:rPr>
        <w:t>Порядок оказания услуг общественного питания</w:t>
      </w:r>
    </w:p>
    <w:p w:rsidR="00200BE8" w:rsidRPr="00200BE8" w:rsidRDefault="00200BE8" w:rsidP="00333008">
      <w:pPr>
        <w:ind w:firstLine="284"/>
        <w:jc w:val="both"/>
        <w:rPr>
          <w:sz w:val="20"/>
          <w:szCs w:val="20"/>
        </w:rPr>
      </w:pPr>
      <w:r w:rsidRPr="00333008">
        <w:rPr>
          <w:b/>
          <w:sz w:val="20"/>
          <w:szCs w:val="20"/>
        </w:rPr>
        <w:t xml:space="preserve">1. </w:t>
      </w:r>
      <w:r w:rsidRPr="00200BE8">
        <w:rPr>
          <w:sz w:val="20"/>
          <w:szCs w:val="20"/>
        </w:rPr>
        <w:t>Исполнитель обязан оказать услугу любому потребителю, обратившемуся к нему с намерением заказать услугу, на условиях, согласованных сторонами.</w:t>
      </w:r>
    </w:p>
    <w:p w:rsidR="00200BE8" w:rsidRPr="00200BE8" w:rsidRDefault="00200BE8" w:rsidP="00333008">
      <w:pPr>
        <w:ind w:firstLine="284"/>
        <w:jc w:val="both"/>
        <w:rPr>
          <w:sz w:val="20"/>
          <w:szCs w:val="20"/>
        </w:rPr>
      </w:pPr>
      <w:r w:rsidRPr="00333008">
        <w:rPr>
          <w:b/>
          <w:sz w:val="20"/>
          <w:szCs w:val="20"/>
        </w:rPr>
        <w:t>2.</w:t>
      </w:r>
      <w:r w:rsidRPr="00200BE8">
        <w:rPr>
          <w:sz w:val="20"/>
          <w:szCs w:val="20"/>
        </w:rPr>
        <w:t xml:space="preserve"> При предварительном заказе на оказание услуг один экземпляр документа, подтверждающего заключение договора об оказании услуги, выдается потребителю и (или) направляется в электронном виде (если потребителем выбран указанный способ).</w:t>
      </w:r>
    </w:p>
    <w:p w:rsidR="00200BE8" w:rsidRPr="00200BE8" w:rsidRDefault="00200BE8" w:rsidP="00333008">
      <w:pPr>
        <w:ind w:firstLine="284"/>
        <w:jc w:val="both"/>
        <w:rPr>
          <w:sz w:val="20"/>
          <w:szCs w:val="20"/>
        </w:rPr>
      </w:pPr>
      <w:r w:rsidRPr="00333008">
        <w:rPr>
          <w:b/>
          <w:sz w:val="20"/>
          <w:szCs w:val="20"/>
        </w:rPr>
        <w:t>3.</w:t>
      </w:r>
      <w:r w:rsidRPr="00200BE8">
        <w:rPr>
          <w:sz w:val="20"/>
          <w:szCs w:val="20"/>
        </w:rPr>
        <w:t xml:space="preserve"> Исполнитель вправе предложить потребителю предварительную оплату услуг, оплату после отбора блюд или после приема пищи либо другие формы оплаты, а также наличный или безналичный порядок расчета за оказываемые услуги.</w:t>
      </w:r>
    </w:p>
    <w:p w:rsidR="00200BE8" w:rsidRPr="00200BE8" w:rsidRDefault="00200BE8" w:rsidP="00333008">
      <w:pPr>
        <w:ind w:firstLine="284"/>
        <w:jc w:val="both"/>
        <w:rPr>
          <w:sz w:val="20"/>
          <w:szCs w:val="20"/>
        </w:rPr>
      </w:pPr>
      <w:r w:rsidRPr="00333008">
        <w:rPr>
          <w:b/>
          <w:sz w:val="20"/>
          <w:szCs w:val="20"/>
        </w:rPr>
        <w:lastRenderedPageBreak/>
        <w:t>4.</w:t>
      </w:r>
      <w:r w:rsidRPr="00200BE8">
        <w:rPr>
          <w:sz w:val="20"/>
          <w:szCs w:val="20"/>
        </w:rPr>
        <w:t xml:space="preserve"> Услуги оказываются в сроки, согласованные с потребителем.</w:t>
      </w:r>
    </w:p>
    <w:p w:rsidR="00200BE8" w:rsidRPr="00200BE8" w:rsidRDefault="00200BE8" w:rsidP="00333008">
      <w:pPr>
        <w:ind w:firstLine="284"/>
        <w:jc w:val="both"/>
        <w:rPr>
          <w:sz w:val="20"/>
          <w:szCs w:val="20"/>
        </w:rPr>
      </w:pPr>
      <w:r w:rsidRPr="00333008">
        <w:rPr>
          <w:b/>
          <w:sz w:val="20"/>
          <w:szCs w:val="20"/>
        </w:rPr>
        <w:t>5.</w:t>
      </w:r>
      <w:r w:rsidRPr="00200BE8">
        <w:rPr>
          <w:sz w:val="20"/>
          <w:szCs w:val="20"/>
        </w:rPr>
        <w:t xml:space="preserve"> Качество оказываемой услуги должно соответствовать обязательным требованиям нормативных </w:t>
      </w:r>
      <w:hyperlink r:id="rId9" w:history="1">
        <w:r w:rsidRPr="00200BE8">
          <w:rPr>
            <w:rStyle w:val="a3"/>
            <w:sz w:val="20"/>
            <w:szCs w:val="20"/>
          </w:rPr>
          <w:t>документов</w:t>
        </w:r>
      </w:hyperlink>
      <w:r w:rsidRPr="00200BE8">
        <w:rPr>
          <w:sz w:val="20"/>
          <w:szCs w:val="20"/>
        </w:rPr>
        <w:t xml:space="preserve"> и условиям заказа.</w:t>
      </w:r>
    </w:p>
    <w:p w:rsidR="00200BE8" w:rsidRPr="00200BE8" w:rsidRDefault="00200BE8" w:rsidP="00333008">
      <w:pPr>
        <w:ind w:firstLine="284"/>
        <w:jc w:val="both"/>
        <w:rPr>
          <w:sz w:val="20"/>
          <w:szCs w:val="20"/>
        </w:rPr>
      </w:pPr>
      <w:r w:rsidRPr="00333008">
        <w:rPr>
          <w:b/>
          <w:sz w:val="20"/>
          <w:szCs w:val="20"/>
        </w:rPr>
        <w:t>6.</w:t>
      </w:r>
      <w:r w:rsidRPr="00200BE8">
        <w:rPr>
          <w:sz w:val="20"/>
          <w:szCs w:val="20"/>
        </w:rPr>
        <w:t xml:space="preserve"> При расчетах за оказываемые услуги потребителю должен быть выдан кассовый чек или бланк строгой отчетности на бумажном носителе и (или) направлен в электронной форме.</w:t>
      </w:r>
    </w:p>
    <w:p w:rsidR="00200BE8" w:rsidRPr="00200BE8" w:rsidRDefault="00200BE8" w:rsidP="00333008">
      <w:pPr>
        <w:ind w:firstLine="284"/>
        <w:jc w:val="both"/>
        <w:rPr>
          <w:sz w:val="20"/>
          <w:szCs w:val="20"/>
        </w:rPr>
      </w:pPr>
      <w:r w:rsidRPr="00333008">
        <w:rPr>
          <w:b/>
          <w:sz w:val="20"/>
          <w:szCs w:val="20"/>
        </w:rPr>
        <w:t>7.</w:t>
      </w:r>
      <w:r w:rsidRPr="00200BE8">
        <w:rPr>
          <w:sz w:val="20"/>
          <w:szCs w:val="20"/>
        </w:rPr>
        <w:t xml:space="preserve"> Исполнитель обязан предоставить потребителю возможность проверки объема (массы) предлагаемой ему продукции общественного питания.</w:t>
      </w:r>
    </w:p>
    <w:p w:rsidR="00200BE8" w:rsidRPr="00200BE8" w:rsidRDefault="00200BE8" w:rsidP="00333008">
      <w:pPr>
        <w:ind w:firstLine="284"/>
        <w:jc w:val="both"/>
        <w:rPr>
          <w:sz w:val="20"/>
          <w:szCs w:val="20"/>
        </w:rPr>
      </w:pPr>
      <w:r w:rsidRPr="00333008">
        <w:rPr>
          <w:b/>
          <w:sz w:val="20"/>
          <w:szCs w:val="20"/>
        </w:rPr>
        <w:t>8.</w:t>
      </w:r>
      <w:r w:rsidRPr="00200BE8">
        <w:rPr>
          <w:sz w:val="20"/>
          <w:szCs w:val="20"/>
        </w:rPr>
        <w:t xml:space="preserve"> К оказанию услуг, связанных непосредственно с процессом производства продукции общественного питания и обслуживанием потребителей, допускаются работники, прошедшие специальную подготовку, аттестацию и медицинские осмотры.</w:t>
      </w:r>
    </w:p>
    <w:p w:rsidR="00200BE8" w:rsidRPr="00200BE8" w:rsidRDefault="00200BE8" w:rsidP="00333008">
      <w:pPr>
        <w:ind w:firstLine="284"/>
        <w:jc w:val="both"/>
        <w:rPr>
          <w:sz w:val="20"/>
          <w:szCs w:val="20"/>
        </w:rPr>
      </w:pPr>
      <w:r w:rsidRPr="00333008">
        <w:rPr>
          <w:b/>
          <w:sz w:val="20"/>
          <w:szCs w:val="20"/>
        </w:rPr>
        <w:t>9.</w:t>
      </w:r>
      <w:r w:rsidRPr="00200BE8">
        <w:rPr>
          <w:sz w:val="20"/>
          <w:szCs w:val="20"/>
        </w:rPr>
        <w:t xml:space="preserve"> Исполнитель не вправе без согласия потребителя выполнять дополнительные услуги за плату, а также включать в договор (заказ) иные расходы (платежи, комиссии, доплаты, чаевые и др.), не включенные в стоимость продукции, указанной в меню (прейскуранте), и цену выбранных потребителем услуг по организации досуга и других возмездных услуг.</w:t>
      </w:r>
    </w:p>
    <w:p w:rsidR="00200BE8" w:rsidRPr="00200BE8" w:rsidRDefault="00200BE8" w:rsidP="00333008">
      <w:pPr>
        <w:ind w:firstLine="284"/>
        <w:jc w:val="both"/>
        <w:rPr>
          <w:sz w:val="20"/>
          <w:szCs w:val="20"/>
        </w:rPr>
      </w:pPr>
      <w:r w:rsidRPr="00200BE8">
        <w:rPr>
          <w:sz w:val="20"/>
          <w:szCs w:val="20"/>
        </w:rPr>
        <w:t>При этом потребитель вправе отказаться от оплаты таких дополнительных услуг (расходов), а если они оплачены, - потребовать от исполнителя возврата уплаченной суммы.</w:t>
      </w:r>
    </w:p>
    <w:p w:rsidR="00200BE8" w:rsidRDefault="00200BE8" w:rsidP="00333008">
      <w:pPr>
        <w:ind w:firstLine="284"/>
        <w:jc w:val="both"/>
        <w:rPr>
          <w:sz w:val="20"/>
          <w:szCs w:val="20"/>
        </w:rPr>
      </w:pPr>
      <w:r w:rsidRPr="00333008">
        <w:rPr>
          <w:b/>
          <w:sz w:val="20"/>
          <w:szCs w:val="20"/>
        </w:rPr>
        <w:t>10.</w:t>
      </w:r>
      <w:r w:rsidRPr="00200BE8">
        <w:rPr>
          <w:sz w:val="20"/>
          <w:szCs w:val="20"/>
        </w:rPr>
        <w:t xml:space="preserve"> Потребитель вправе отказаться от предварительно оплаченных услуг при условии оплаты исполнителю фактически понесенных им расходов по договору.</w:t>
      </w:r>
    </w:p>
    <w:p w:rsidR="00200BE8" w:rsidRDefault="00333008" w:rsidP="00200BE8">
      <w:pPr>
        <w:ind w:firstLine="426"/>
        <w:jc w:val="both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1" locked="0" layoutInCell="1" allowOverlap="1" wp14:anchorId="0136B36A" wp14:editId="2A8D8E73">
            <wp:simplePos x="0" y="0"/>
            <wp:positionH relativeFrom="column">
              <wp:posOffset>1270</wp:posOffset>
            </wp:positionH>
            <wp:positionV relativeFrom="paragraph">
              <wp:posOffset>147955</wp:posOffset>
            </wp:positionV>
            <wp:extent cx="906780" cy="906780"/>
            <wp:effectExtent l="0" t="0" r="7620" b="7620"/>
            <wp:wrapTight wrapText="bothSides">
              <wp:wrapPolygon edited="0">
                <wp:start x="0" y="0"/>
                <wp:lineTo x="0" y="21328"/>
                <wp:lineTo x="21328" y="21328"/>
                <wp:lineTo x="21328" y="0"/>
                <wp:lineTo x="0" y="0"/>
              </wp:wrapPolygon>
            </wp:wrapTight>
            <wp:docPr id="25" name="Рисунок 25" descr="Картинки общепит - 75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общепит - 75 фот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008" w:rsidRPr="00333008" w:rsidRDefault="00333008" w:rsidP="00333008">
      <w:pPr>
        <w:jc w:val="center"/>
        <w:rPr>
          <w:b/>
          <w:sz w:val="20"/>
          <w:szCs w:val="20"/>
        </w:rPr>
      </w:pPr>
      <w:r w:rsidRPr="00333008">
        <w:rPr>
          <w:b/>
          <w:sz w:val="20"/>
          <w:szCs w:val="20"/>
        </w:rPr>
        <w:t>Ответственность исполнителя за неисполнение или ненадлежащее исполнения обязательств</w:t>
      </w:r>
    </w:p>
    <w:p w:rsidR="00333008" w:rsidRPr="00333008" w:rsidRDefault="00333008" w:rsidP="00333008">
      <w:pPr>
        <w:ind w:firstLine="426"/>
        <w:jc w:val="both"/>
        <w:rPr>
          <w:sz w:val="20"/>
          <w:szCs w:val="20"/>
        </w:rPr>
      </w:pPr>
    </w:p>
    <w:p w:rsidR="00333008" w:rsidRPr="00333008" w:rsidRDefault="00333008" w:rsidP="00333008">
      <w:pPr>
        <w:ind w:firstLine="284"/>
        <w:jc w:val="both"/>
        <w:rPr>
          <w:sz w:val="20"/>
          <w:szCs w:val="20"/>
          <w:u w:val="single"/>
        </w:rPr>
      </w:pPr>
      <w:r w:rsidRPr="00333008">
        <w:rPr>
          <w:sz w:val="20"/>
          <w:szCs w:val="20"/>
          <w:u w:val="single"/>
        </w:rPr>
        <w:t>При нарушении сроков оказания услуги потребитель вправе по своему выбору:</w:t>
      </w:r>
    </w:p>
    <w:p w:rsidR="00333008" w:rsidRPr="00333008" w:rsidRDefault="00333008" w:rsidP="00333008">
      <w:pPr>
        <w:ind w:firstLine="284"/>
        <w:jc w:val="both"/>
        <w:rPr>
          <w:sz w:val="20"/>
          <w:szCs w:val="20"/>
        </w:rPr>
      </w:pPr>
      <w:r w:rsidRPr="00333008">
        <w:rPr>
          <w:sz w:val="20"/>
          <w:szCs w:val="20"/>
        </w:rPr>
        <w:t>● назначить исполнителю новый срок;</w:t>
      </w:r>
    </w:p>
    <w:p w:rsidR="00333008" w:rsidRPr="00333008" w:rsidRDefault="00333008" w:rsidP="00333008">
      <w:pPr>
        <w:ind w:firstLine="284"/>
        <w:jc w:val="both"/>
        <w:rPr>
          <w:sz w:val="20"/>
          <w:szCs w:val="20"/>
        </w:rPr>
      </w:pPr>
      <w:r w:rsidRPr="00333008">
        <w:rPr>
          <w:sz w:val="20"/>
          <w:szCs w:val="20"/>
        </w:rPr>
        <w:t>● потребовать уменьшения цены за оказываемую услугу;</w:t>
      </w:r>
    </w:p>
    <w:p w:rsidR="00333008" w:rsidRPr="00333008" w:rsidRDefault="00333008" w:rsidP="00333008">
      <w:pPr>
        <w:ind w:firstLine="284"/>
        <w:jc w:val="both"/>
        <w:rPr>
          <w:sz w:val="20"/>
          <w:szCs w:val="20"/>
        </w:rPr>
      </w:pPr>
      <w:r w:rsidRPr="00333008">
        <w:rPr>
          <w:sz w:val="20"/>
          <w:szCs w:val="20"/>
        </w:rPr>
        <w:t>● отказаться от исполнения договора.</w:t>
      </w:r>
    </w:p>
    <w:p w:rsidR="00333008" w:rsidRPr="00333008" w:rsidRDefault="00333008" w:rsidP="00333008">
      <w:pPr>
        <w:ind w:firstLine="284"/>
        <w:jc w:val="both"/>
        <w:rPr>
          <w:sz w:val="20"/>
          <w:szCs w:val="20"/>
        </w:rPr>
      </w:pPr>
      <w:r w:rsidRPr="00333008">
        <w:rPr>
          <w:sz w:val="20"/>
          <w:szCs w:val="20"/>
        </w:rPr>
        <w:t xml:space="preserve">Потребитель вправе потребовать также полного возмещения убытков, причиненных ему в связи с нарушением сроков оказания услуги. </w:t>
      </w:r>
    </w:p>
    <w:p w:rsidR="00333008" w:rsidRPr="00333008" w:rsidRDefault="00333008" w:rsidP="00333008">
      <w:pPr>
        <w:ind w:firstLine="284"/>
        <w:jc w:val="both"/>
        <w:rPr>
          <w:sz w:val="20"/>
          <w:szCs w:val="20"/>
        </w:rPr>
      </w:pPr>
      <w:r w:rsidRPr="00333008">
        <w:rPr>
          <w:sz w:val="20"/>
          <w:szCs w:val="20"/>
        </w:rPr>
        <w:t xml:space="preserve">Требования потребителя не подлежат удовлетворению, если исполнитель докажет, что </w:t>
      </w:r>
      <w:r w:rsidRPr="00333008">
        <w:rPr>
          <w:sz w:val="20"/>
          <w:szCs w:val="20"/>
        </w:rPr>
        <w:lastRenderedPageBreak/>
        <w:t>нарушение сроков оказания услуги произошло вследствие непреодолимой силы или по вине потребителя.</w:t>
      </w:r>
    </w:p>
    <w:p w:rsidR="00A61323" w:rsidRDefault="00A61323" w:rsidP="00333008">
      <w:pPr>
        <w:ind w:firstLine="284"/>
        <w:jc w:val="both"/>
        <w:rPr>
          <w:sz w:val="20"/>
          <w:szCs w:val="20"/>
          <w:u w:val="single"/>
        </w:rPr>
      </w:pPr>
    </w:p>
    <w:p w:rsidR="00333008" w:rsidRPr="00333008" w:rsidRDefault="00333008" w:rsidP="00333008">
      <w:pPr>
        <w:ind w:firstLine="284"/>
        <w:jc w:val="both"/>
        <w:rPr>
          <w:sz w:val="20"/>
          <w:szCs w:val="20"/>
          <w:u w:val="single"/>
        </w:rPr>
      </w:pPr>
      <w:r w:rsidRPr="00333008">
        <w:rPr>
          <w:sz w:val="20"/>
          <w:szCs w:val="20"/>
          <w:u w:val="single"/>
        </w:rPr>
        <w:t>При обнаружении недостатков оказанной потребитель вправе по своему выбору потребовать от исполнителя:</w:t>
      </w:r>
    </w:p>
    <w:p w:rsidR="00333008" w:rsidRPr="00333008" w:rsidRDefault="00333008" w:rsidP="00333008">
      <w:pPr>
        <w:ind w:firstLine="284"/>
        <w:jc w:val="both"/>
        <w:rPr>
          <w:sz w:val="20"/>
          <w:szCs w:val="20"/>
        </w:rPr>
      </w:pPr>
      <w:r w:rsidRPr="00333008">
        <w:rPr>
          <w:sz w:val="20"/>
          <w:szCs w:val="20"/>
        </w:rPr>
        <w:t>● безвозмездного устранения недостатков оказанной услуги;</w:t>
      </w:r>
    </w:p>
    <w:p w:rsidR="00333008" w:rsidRPr="00333008" w:rsidRDefault="00333008" w:rsidP="00333008">
      <w:pPr>
        <w:ind w:firstLine="284"/>
        <w:jc w:val="both"/>
        <w:rPr>
          <w:sz w:val="20"/>
          <w:szCs w:val="20"/>
        </w:rPr>
      </w:pPr>
      <w:r w:rsidRPr="00333008">
        <w:rPr>
          <w:sz w:val="20"/>
          <w:szCs w:val="20"/>
        </w:rPr>
        <w:t>● соответствующего уменьшения цены оказанной услуги;</w:t>
      </w:r>
    </w:p>
    <w:p w:rsidR="00333008" w:rsidRDefault="00333008" w:rsidP="00333008">
      <w:pPr>
        <w:ind w:firstLine="284"/>
        <w:jc w:val="both"/>
        <w:rPr>
          <w:sz w:val="20"/>
          <w:szCs w:val="20"/>
        </w:rPr>
      </w:pPr>
      <w:r w:rsidRPr="00333008">
        <w:rPr>
          <w:sz w:val="20"/>
          <w:szCs w:val="20"/>
        </w:rPr>
        <w:t>● безвозмездного повторного изготовления продукции общественно</w:t>
      </w:r>
      <w:r w:rsidR="00512A43">
        <w:rPr>
          <w:sz w:val="20"/>
          <w:szCs w:val="20"/>
        </w:rPr>
        <w:t>го питания надлежащего качества;</w:t>
      </w:r>
    </w:p>
    <w:p w:rsidR="00512A43" w:rsidRPr="00333008" w:rsidRDefault="00512A43" w:rsidP="00333008">
      <w:pPr>
        <w:ind w:firstLine="284"/>
        <w:jc w:val="both"/>
        <w:rPr>
          <w:sz w:val="20"/>
          <w:szCs w:val="20"/>
        </w:rPr>
      </w:pPr>
      <w:r w:rsidRPr="00333008">
        <w:rPr>
          <w:sz w:val="20"/>
          <w:szCs w:val="20"/>
        </w:rPr>
        <w:t>●</w:t>
      </w:r>
      <w:r>
        <w:rPr>
          <w:sz w:val="20"/>
          <w:szCs w:val="20"/>
        </w:rPr>
        <w:t xml:space="preserve"> требовать полного возмещения убытков.</w:t>
      </w:r>
    </w:p>
    <w:p w:rsidR="00333008" w:rsidRPr="00333008" w:rsidRDefault="00333008" w:rsidP="00333008">
      <w:pPr>
        <w:ind w:firstLine="284"/>
        <w:jc w:val="both"/>
        <w:rPr>
          <w:sz w:val="20"/>
          <w:szCs w:val="20"/>
        </w:rPr>
      </w:pPr>
      <w:r w:rsidRPr="00333008">
        <w:rPr>
          <w:sz w:val="20"/>
          <w:szCs w:val="20"/>
        </w:rPr>
        <w:t>Потребитель также вправе отказаться от исполнения договора об оказании услуги, если им обнаружены существенные недостатки оказанной услуги</w:t>
      </w:r>
      <w:r w:rsidR="00512A43">
        <w:rPr>
          <w:sz w:val="20"/>
          <w:szCs w:val="20"/>
        </w:rPr>
        <w:t xml:space="preserve"> или недостатки не устранены в установленный срок</w:t>
      </w:r>
      <w:r w:rsidRPr="00333008">
        <w:rPr>
          <w:sz w:val="20"/>
          <w:szCs w:val="20"/>
        </w:rPr>
        <w:t>.</w:t>
      </w:r>
    </w:p>
    <w:p w:rsidR="00512A43" w:rsidRDefault="00512A43" w:rsidP="00FC5DFC">
      <w:pPr>
        <w:ind w:firstLine="284"/>
        <w:jc w:val="both"/>
        <w:rPr>
          <w:sz w:val="20"/>
          <w:szCs w:val="20"/>
        </w:rPr>
      </w:pPr>
    </w:p>
    <w:p w:rsidR="00512A43" w:rsidRPr="00333008" w:rsidRDefault="00D01345" w:rsidP="00512A43">
      <w:pPr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88960" behindDoc="1" locked="0" layoutInCell="1" allowOverlap="1" wp14:anchorId="7B31B2E0" wp14:editId="3CA8349C">
            <wp:simplePos x="0" y="0"/>
            <wp:positionH relativeFrom="column">
              <wp:posOffset>57150</wp:posOffset>
            </wp:positionH>
            <wp:positionV relativeFrom="paragraph">
              <wp:posOffset>11430</wp:posOffset>
            </wp:positionV>
            <wp:extent cx="838200" cy="723900"/>
            <wp:effectExtent l="0" t="0" r="0" b="0"/>
            <wp:wrapTight wrapText="bothSides">
              <wp:wrapPolygon edited="0">
                <wp:start x="0" y="0"/>
                <wp:lineTo x="0" y="21032"/>
                <wp:lineTo x="21109" y="21032"/>
                <wp:lineTo x="21109" y="0"/>
                <wp:lineTo x="0" y="0"/>
              </wp:wrapPolygon>
            </wp:wrapTight>
            <wp:docPr id="2" name="Рисунок 2" descr="Кишечная инфекция у детей – симптомы, лечение, питание во время боле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ишечная инфекция у детей – симптомы, лечение, питание во время болезн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A43" w:rsidRPr="00333008">
        <w:rPr>
          <w:b/>
          <w:sz w:val="20"/>
          <w:szCs w:val="20"/>
        </w:rPr>
        <w:t xml:space="preserve">Ответственность исполнителя за </w:t>
      </w:r>
      <w:r w:rsidR="00512A43">
        <w:rPr>
          <w:b/>
          <w:sz w:val="20"/>
          <w:szCs w:val="20"/>
        </w:rPr>
        <w:t>причинение вреда жизни и здоровью потребителя</w:t>
      </w:r>
      <w:r>
        <w:rPr>
          <w:b/>
          <w:sz w:val="20"/>
          <w:szCs w:val="20"/>
        </w:rPr>
        <w:t>,</w:t>
      </w:r>
      <w:r w:rsidR="00512A43">
        <w:rPr>
          <w:b/>
          <w:sz w:val="20"/>
          <w:szCs w:val="20"/>
        </w:rPr>
        <w:t xml:space="preserve"> в том числе в случае заражения кишечной инфекцией:</w:t>
      </w:r>
    </w:p>
    <w:p w:rsidR="00512A43" w:rsidRDefault="00512A43" w:rsidP="00FC5DFC">
      <w:pPr>
        <w:ind w:firstLine="284"/>
        <w:jc w:val="both"/>
        <w:rPr>
          <w:sz w:val="20"/>
          <w:szCs w:val="20"/>
        </w:rPr>
      </w:pPr>
    </w:p>
    <w:p w:rsidR="00D01345" w:rsidRDefault="00D01345" w:rsidP="00FC5DFC">
      <w:pPr>
        <w:ind w:firstLine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Причиненный вред жизни, здоровью </w:t>
      </w:r>
      <w:r w:rsidRPr="00D01345">
        <w:rPr>
          <w:sz w:val="22"/>
          <w:szCs w:val="22"/>
          <w:shd w:val="clear" w:color="auto" w:fill="FFFFFF"/>
        </w:rPr>
        <w:t>в ресторане, кафе или и</w:t>
      </w:r>
      <w:r>
        <w:rPr>
          <w:sz w:val="22"/>
          <w:szCs w:val="22"/>
          <w:shd w:val="clear" w:color="auto" w:fill="FFFFFF"/>
        </w:rPr>
        <w:t xml:space="preserve">ном месте общественного питания подлежит возмещению. </w:t>
      </w:r>
      <w:r w:rsidR="00821187">
        <w:rPr>
          <w:sz w:val="22"/>
          <w:szCs w:val="22"/>
          <w:shd w:val="clear" w:color="auto" w:fill="FFFFFF"/>
        </w:rPr>
        <w:t>Это п</w:t>
      </w:r>
      <w:r>
        <w:rPr>
          <w:sz w:val="22"/>
          <w:szCs w:val="22"/>
          <w:shd w:val="clear" w:color="auto" w:fill="FFFFFF"/>
        </w:rPr>
        <w:t>раво</w:t>
      </w:r>
      <w:r w:rsidR="00821187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признается за любым потерпевшим.</w:t>
      </w:r>
    </w:p>
    <w:p w:rsidR="00821187" w:rsidRDefault="00821187" w:rsidP="00FC5DFC">
      <w:pPr>
        <w:ind w:firstLine="284"/>
        <w:jc w:val="both"/>
        <w:rPr>
          <w:sz w:val="22"/>
          <w:szCs w:val="22"/>
          <w:shd w:val="clear" w:color="auto" w:fill="FFFFFF"/>
        </w:rPr>
      </w:pPr>
    </w:p>
    <w:p w:rsidR="00D01345" w:rsidRPr="00BB600B" w:rsidRDefault="00821187" w:rsidP="00FC5DFC">
      <w:pPr>
        <w:ind w:firstLine="284"/>
        <w:jc w:val="both"/>
        <w:rPr>
          <w:b/>
          <w:sz w:val="22"/>
          <w:szCs w:val="22"/>
          <w:u w:val="single"/>
          <w:shd w:val="clear" w:color="auto" w:fill="FFFFFF"/>
        </w:rPr>
      </w:pPr>
      <w:r w:rsidRPr="00BB600B">
        <w:rPr>
          <w:b/>
          <w:sz w:val="22"/>
          <w:szCs w:val="22"/>
          <w:u w:val="single"/>
          <w:shd w:val="clear" w:color="auto" w:fill="FFFFFF"/>
        </w:rPr>
        <w:t>Советы потребителям при причинении вреда:</w:t>
      </w:r>
    </w:p>
    <w:p w:rsidR="00821187" w:rsidRDefault="00821187" w:rsidP="00FC5DFC">
      <w:pPr>
        <w:ind w:firstLine="284"/>
        <w:jc w:val="both"/>
        <w:rPr>
          <w:sz w:val="22"/>
          <w:szCs w:val="22"/>
          <w:shd w:val="clear" w:color="auto" w:fill="FFFFFF"/>
        </w:rPr>
      </w:pPr>
      <w:r w:rsidRPr="00821187">
        <w:rPr>
          <w:sz w:val="22"/>
          <w:szCs w:val="22"/>
          <w:shd w:val="clear" w:color="auto" w:fill="FFFFFF"/>
        </w:rPr>
        <w:t>1.</w:t>
      </w:r>
      <w:r>
        <w:rPr>
          <w:sz w:val="22"/>
          <w:szCs w:val="22"/>
          <w:shd w:val="clear" w:color="auto" w:fill="FFFFFF"/>
        </w:rPr>
        <w:t xml:space="preserve"> </w:t>
      </w:r>
      <w:r w:rsidRPr="00821187">
        <w:rPr>
          <w:sz w:val="22"/>
          <w:szCs w:val="22"/>
          <w:shd w:val="clear" w:color="auto" w:fill="FFFFFF"/>
        </w:rPr>
        <w:t>Сохраняйте чек (счёт), он поможет доказать факт посещения данного заведения,</w:t>
      </w:r>
      <w:r>
        <w:rPr>
          <w:sz w:val="22"/>
          <w:szCs w:val="22"/>
          <w:shd w:val="clear" w:color="auto" w:fill="FFFFFF"/>
        </w:rPr>
        <w:t xml:space="preserve"> используйте </w:t>
      </w:r>
      <w:r w:rsidRPr="00821187">
        <w:rPr>
          <w:sz w:val="22"/>
          <w:szCs w:val="22"/>
          <w:shd w:val="clear" w:color="auto" w:fill="FFFFFF"/>
        </w:rPr>
        <w:t xml:space="preserve">свидетельские показания. </w:t>
      </w:r>
      <w:r>
        <w:rPr>
          <w:sz w:val="22"/>
          <w:szCs w:val="22"/>
          <w:shd w:val="clear" w:color="auto" w:fill="FFFFFF"/>
        </w:rPr>
        <w:t xml:space="preserve">В случае </w:t>
      </w:r>
      <w:r w:rsidR="009823B2">
        <w:rPr>
          <w:sz w:val="22"/>
          <w:szCs w:val="22"/>
          <w:shd w:val="clear" w:color="auto" w:fill="FFFFFF"/>
        </w:rPr>
        <w:t>пи</w:t>
      </w:r>
      <w:r w:rsidRPr="00821187">
        <w:rPr>
          <w:sz w:val="22"/>
          <w:szCs w:val="22"/>
          <w:shd w:val="clear" w:color="auto" w:fill="FFFFFF"/>
        </w:rPr>
        <w:t>щевого отравления</w:t>
      </w:r>
      <w:r w:rsidR="009823B2">
        <w:rPr>
          <w:sz w:val="22"/>
          <w:szCs w:val="22"/>
          <w:shd w:val="clear" w:color="auto" w:fill="FFFFFF"/>
        </w:rPr>
        <w:t xml:space="preserve"> обратитесь к врачу</w:t>
      </w:r>
      <w:r w:rsidRPr="00821187">
        <w:rPr>
          <w:sz w:val="22"/>
          <w:szCs w:val="22"/>
          <w:shd w:val="clear" w:color="auto" w:fill="FFFFFF"/>
        </w:rPr>
        <w:t>,</w:t>
      </w:r>
      <w:r w:rsidR="009823B2">
        <w:rPr>
          <w:sz w:val="22"/>
          <w:szCs w:val="22"/>
          <w:shd w:val="clear" w:color="auto" w:fill="FFFFFF"/>
        </w:rPr>
        <w:t xml:space="preserve"> вызовите </w:t>
      </w:r>
      <w:r w:rsidR="00DB7654">
        <w:rPr>
          <w:sz w:val="22"/>
          <w:szCs w:val="22"/>
          <w:shd w:val="clear" w:color="auto" w:fill="FFFFFF"/>
        </w:rPr>
        <w:t xml:space="preserve">домой </w:t>
      </w:r>
      <w:r w:rsidR="009823B2">
        <w:rPr>
          <w:sz w:val="22"/>
          <w:szCs w:val="22"/>
          <w:shd w:val="clear" w:color="auto" w:fill="FFFFFF"/>
        </w:rPr>
        <w:t xml:space="preserve">скорую медицинскую помощь.  </w:t>
      </w:r>
      <w:r w:rsidRPr="00821187">
        <w:rPr>
          <w:sz w:val="22"/>
          <w:szCs w:val="22"/>
          <w:shd w:val="clear" w:color="auto" w:fill="FFFFFF"/>
        </w:rPr>
        <w:t xml:space="preserve"> </w:t>
      </w:r>
      <w:r w:rsidR="009823B2">
        <w:rPr>
          <w:sz w:val="22"/>
          <w:szCs w:val="22"/>
          <w:shd w:val="clear" w:color="auto" w:fill="FFFFFF"/>
        </w:rPr>
        <w:t>Сохраните медицинскую справку, выписку при госпитализации, чеки на лечение, выписанные лекарства</w:t>
      </w:r>
      <w:r w:rsidR="00BB600B">
        <w:rPr>
          <w:sz w:val="22"/>
          <w:szCs w:val="22"/>
          <w:shd w:val="clear" w:color="auto" w:fill="FFFFFF"/>
        </w:rPr>
        <w:t xml:space="preserve"> и</w:t>
      </w:r>
      <w:r w:rsidR="009823B2">
        <w:rPr>
          <w:sz w:val="22"/>
          <w:szCs w:val="22"/>
          <w:shd w:val="clear" w:color="auto" w:fill="FFFFFF"/>
        </w:rPr>
        <w:t xml:space="preserve"> другие расходы.</w:t>
      </w:r>
    </w:p>
    <w:p w:rsidR="009823B2" w:rsidRDefault="009823B2" w:rsidP="00FC5DFC">
      <w:pPr>
        <w:ind w:firstLine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2. Обратит</w:t>
      </w:r>
      <w:r w:rsidR="00BB600B">
        <w:rPr>
          <w:sz w:val="22"/>
          <w:szCs w:val="22"/>
          <w:shd w:val="clear" w:color="auto" w:fill="FFFFFF"/>
        </w:rPr>
        <w:t>есь</w:t>
      </w:r>
      <w:r>
        <w:rPr>
          <w:sz w:val="22"/>
          <w:szCs w:val="22"/>
          <w:shd w:val="clear" w:color="auto" w:fill="FFFFFF"/>
        </w:rPr>
        <w:t xml:space="preserve"> с претензией к исполнителю услуг.</w:t>
      </w:r>
    </w:p>
    <w:p w:rsidR="009823B2" w:rsidRDefault="009823B2" w:rsidP="00FC5DFC">
      <w:pPr>
        <w:ind w:firstLine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3. Обратит</w:t>
      </w:r>
      <w:r w:rsidR="00BB600B">
        <w:rPr>
          <w:sz w:val="22"/>
          <w:szCs w:val="22"/>
          <w:shd w:val="clear" w:color="auto" w:fill="FFFFFF"/>
        </w:rPr>
        <w:t>есь</w:t>
      </w:r>
      <w:r>
        <w:rPr>
          <w:sz w:val="22"/>
          <w:szCs w:val="22"/>
          <w:shd w:val="clear" w:color="auto" w:fill="FFFFFF"/>
        </w:rPr>
        <w:t xml:space="preserve"> в Роспотребнадзор с целью оценки соблюдения </w:t>
      </w:r>
      <w:r w:rsidR="00BB600B">
        <w:rPr>
          <w:sz w:val="22"/>
          <w:szCs w:val="22"/>
          <w:shd w:val="clear" w:color="auto" w:fill="FFFFFF"/>
        </w:rPr>
        <w:t xml:space="preserve">исполнителем </w:t>
      </w:r>
      <w:r>
        <w:rPr>
          <w:sz w:val="22"/>
          <w:szCs w:val="22"/>
          <w:shd w:val="clear" w:color="auto" w:fill="FFFFFF"/>
        </w:rPr>
        <w:t xml:space="preserve">санитарных </w:t>
      </w:r>
      <w:r w:rsidR="00DB7654">
        <w:rPr>
          <w:sz w:val="22"/>
          <w:szCs w:val="22"/>
          <w:shd w:val="clear" w:color="auto" w:fill="FFFFFF"/>
        </w:rPr>
        <w:t>требований</w:t>
      </w:r>
      <w:r>
        <w:rPr>
          <w:sz w:val="22"/>
          <w:szCs w:val="22"/>
          <w:shd w:val="clear" w:color="auto" w:fill="FFFFFF"/>
        </w:rPr>
        <w:t>.</w:t>
      </w:r>
    </w:p>
    <w:p w:rsidR="009823B2" w:rsidRPr="00821187" w:rsidRDefault="009823B2" w:rsidP="00FC5DFC">
      <w:pPr>
        <w:ind w:firstLine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4. В случае отказа исполнителя в удовлетворении имущественных требований</w:t>
      </w:r>
      <w:r w:rsidR="009E7D1D">
        <w:rPr>
          <w:sz w:val="22"/>
          <w:szCs w:val="22"/>
          <w:shd w:val="clear" w:color="auto" w:fill="FFFFFF"/>
        </w:rPr>
        <w:t>,</w:t>
      </w:r>
      <w:r>
        <w:rPr>
          <w:sz w:val="22"/>
          <w:szCs w:val="22"/>
          <w:shd w:val="clear" w:color="auto" w:fill="FFFFFF"/>
        </w:rPr>
        <w:t xml:space="preserve"> обратит</w:t>
      </w:r>
      <w:r w:rsidR="00BB600B">
        <w:rPr>
          <w:sz w:val="22"/>
          <w:szCs w:val="22"/>
          <w:shd w:val="clear" w:color="auto" w:fill="FFFFFF"/>
        </w:rPr>
        <w:t>есь</w:t>
      </w:r>
      <w:r>
        <w:rPr>
          <w:sz w:val="22"/>
          <w:szCs w:val="22"/>
          <w:shd w:val="clear" w:color="auto" w:fill="FFFFFF"/>
        </w:rPr>
        <w:t xml:space="preserve"> с исковым заявлением в суд, в том числе о компенсации </w:t>
      </w:r>
      <w:r w:rsidR="00DB7654">
        <w:rPr>
          <w:sz w:val="22"/>
          <w:szCs w:val="22"/>
          <w:shd w:val="clear" w:color="auto" w:fill="FFFFFF"/>
        </w:rPr>
        <w:t>морального вреда.</w:t>
      </w:r>
    </w:p>
    <w:p w:rsidR="00F700F4" w:rsidRDefault="00F700F4" w:rsidP="00F700F4">
      <w:pPr>
        <w:suppressAutoHyphens w:val="0"/>
        <w:ind w:left="142" w:right="253" w:firstLine="284"/>
        <w:jc w:val="both"/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</w:p>
    <w:p w:rsidR="00F700F4" w:rsidRDefault="00F700F4" w:rsidP="00F700F4">
      <w:pPr>
        <w:suppressAutoHyphens w:val="0"/>
        <w:ind w:left="142" w:right="253" w:firstLine="284"/>
        <w:jc w:val="both"/>
        <w:rPr>
          <w:rFonts w:eastAsiaTheme="minorHAnsi"/>
          <w:lang w:eastAsia="en-US"/>
        </w:rPr>
      </w:pPr>
    </w:p>
    <w:p w:rsidR="00A61323" w:rsidRDefault="00A61323" w:rsidP="00F700F4">
      <w:pPr>
        <w:suppressAutoHyphens w:val="0"/>
        <w:ind w:left="142" w:right="253" w:firstLine="284"/>
        <w:jc w:val="both"/>
        <w:rPr>
          <w:rFonts w:eastAsiaTheme="minorHAnsi"/>
          <w:lang w:eastAsia="en-US"/>
        </w:rPr>
      </w:pPr>
    </w:p>
    <w:p w:rsidR="00F700F4" w:rsidRDefault="00F700F4" w:rsidP="00F700F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Управление Роспотребнадзора по Свердловской области </w:t>
      </w:r>
      <w:hyperlink r:id="rId12" w:history="1">
        <w:r>
          <w:rPr>
            <w:rStyle w:val="a3"/>
            <w:b/>
            <w:sz w:val="20"/>
            <w:szCs w:val="20"/>
          </w:rPr>
          <w:t>http://66.rospotrebnadzor.ru</w:t>
        </w:r>
      </w:hyperlink>
      <w:r>
        <w:rPr>
          <w:b/>
          <w:sz w:val="20"/>
          <w:szCs w:val="20"/>
        </w:rPr>
        <w:t xml:space="preserve"> </w:t>
      </w:r>
    </w:p>
    <w:p w:rsidR="00F700F4" w:rsidRDefault="00F700F4" w:rsidP="00F700F4">
      <w:pPr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ФБУЗ «Центр гигиены и эпидемиологии</w:t>
      </w:r>
    </w:p>
    <w:p w:rsidR="00F700F4" w:rsidRDefault="00F700F4" w:rsidP="00F700F4">
      <w:pPr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 Свердловской области»</w:t>
      </w:r>
    </w:p>
    <w:p w:rsidR="00F700F4" w:rsidRDefault="009E7D1D" w:rsidP="00F700F4">
      <w:pPr>
        <w:ind w:firstLine="142"/>
        <w:jc w:val="center"/>
        <w:rPr>
          <w:b/>
          <w:sz w:val="20"/>
          <w:szCs w:val="20"/>
        </w:rPr>
      </w:pPr>
      <w:hyperlink r:id="rId13" w:history="1">
        <w:r w:rsidR="00F700F4" w:rsidRPr="00C36603">
          <w:rPr>
            <w:rStyle w:val="a3"/>
            <w:b/>
            <w:sz w:val="20"/>
            <w:szCs w:val="20"/>
          </w:rPr>
          <w:t>http://кц66.рф</w:t>
        </w:r>
      </w:hyperlink>
      <w:r w:rsidR="00F700F4">
        <w:rPr>
          <w:b/>
          <w:sz w:val="20"/>
          <w:szCs w:val="20"/>
        </w:rPr>
        <w:t xml:space="preserve"> </w:t>
      </w:r>
    </w:p>
    <w:p w:rsidR="00A61323" w:rsidRDefault="00A61323" w:rsidP="00F700F4">
      <w:pPr>
        <w:ind w:firstLine="142"/>
        <w:jc w:val="center"/>
        <w:rPr>
          <w:sz w:val="20"/>
          <w:szCs w:val="20"/>
        </w:rPr>
      </w:pPr>
    </w:p>
    <w:p w:rsidR="00F700F4" w:rsidRDefault="00F700F4" w:rsidP="00F700F4">
      <w:pPr>
        <w:ind w:firstLine="142"/>
        <w:jc w:val="center"/>
        <w:rPr>
          <w:sz w:val="20"/>
          <w:szCs w:val="20"/>
        </w:rPr>
      </w:pPr>
      <w:r>
        <w:rPr>
          <w:sz w:val="20"/>
          <w:szCs w:val="20"/>
        </w:rPr>
        <w:t>620078, г. Екатеринбург, пер. Отдельный 3,</w:t>
      </w:r>
    </w:p>
    <w:p w:rsidR="00F700F4" w:rsidRDefault="00F700F4" w:rsidP="00F700F4">
      <w:pPr>
        <w:ind w:firstLine="142"/>
        <w:jc w:val="center"/>
        <w:rPr>
          <w:sz w:val="20"/>
          <w:szCs w:val="20"/>
        </w:rPr>
      </w:pPr>
      <w:r>
        <w:rPr>
          <w:sz w:val="20"/>
          <w:szCs w:val="20"/>
        </w:rPr>
        <w:t>тел. (343) 374-14-55</w:t>
      </w:r>
    </w:p>
    <w:p w:rsidR="00A61323" w:rsidRDefault="00A61323" w:rsidP="00F700F4">
      <w:pPr>
        <w:ind w:firstLine="142"/>
        <w:jc w:val="center"/>
        <w:rPr>
          <w:sz w:val="20"/>
          <w:szCs w:val="20"/>
        </w:rPr>
      </w:pPr>
    </w:p>
    <w:p w:rsidR="00F700F4" w:rsidRPr="003369FF" w:rsidRDefault="00F700F4" w:rsidP="00F700F4">
      <w:pPr>
        <w:ind w:firstLine="142"/>
        <w:jc w:val="center"/>
        <w:rPr>
          <w:sz w:val="14"/>
          <w:szCs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6070248" wp14:editId="35EF6424">
                <wp:simplePos x="0" y="0"/>
                <wp:positionH relativeFrom="column">
                  <wp:posOffset>93345</wp:posOffset>
                </wp:positionH>
                <wp:positionV relativeFrom="paragraph">
                  <wp:posOffset>15240</wp:posOffset>
                </wp:positionV>
                <wp:extent cx="3162300" cy="335280"/>
                <wp:effectExtent l="0" t="0" r="19050" b="2667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33528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47095" id="Прямоугольник 30" o:spid="_x0000_s1026" style="position:absolute;margin-left:7.35pt;margin-top:1.2pt;width:249pt;height:26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" fillcolor="#fff2cc" strokecolor="#bf9000" strokeweight="1pt">
                <v:path arrowok="t"/>
              </v:rect>
            </w:pict>
          </mc:Fallback>
        </mc:AlternateContent>
      </w:r>
    </w:p>
    <w:p w:rsidR="00F700F4" w:rsidRDefault="00F700F4" w:rsidP="00F700F4">
      <w:pPr>
        <w:spacing w:line="160" w:lineRule="exact"/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Единый консультационный центр Роспотребнадзора</w:t>
      </w:r>
    </w:p>
    <w:p w:rsidR="00F700F4" w:rsidRDefault="00F700F4" w:rsidP="00F700F4">
      <w:pPr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8-800-555-49-43</w:t>
      </w:r>
    </w:p>
    <w:p w:rsidR="00F700F4" w:rsidRDefault="00F700F4" w:rsidP="00F700F4">
      <w:pPr>
        <w:ind w:firstLine="142"/>
        <w:jc w:val="center"/>
        <w:rPr>
          <w:b/>
          <w:sz w:val="20"/>
          <w:szCs w:val="20"/>
        </w:rPr>
      </w:pPr>
    </w:p>
    <w:p w:rsidR="00F700F4" w:rsidRPr="008C248F" w:rsidRDefault="00F700F4" w:rsidP="00F700F4">
      <w:pPr>
        <w:ind w:firstLine="142"/>
        <w:jc w:val="center"/>
        <w:rPr>
          <w:b/>
          <w:sz w:val="20"/>
          <w:szCs w:val="20"/>
        </w:rPr>
      </w:pPr>
      <w:r w:rsidRPr="008C248F">
        <w:rPr>
          <w:b/>
          <w:sz w:val="20"/>
          <w:szCs w:val="20"/>
        </w:rPr>
        <w:t xml:space="preserve">Адреса консультационных пунктов </w:t>
      </w:r>
    </w:p>
    <w:p w:rsidR="00F700F4" w:rsidRDefault="00F700F4" w:rsidP="00F700F4">
      <w:pPr>
        <w:pStyle w:val="ConsPlusNormal"/>
        <w:widowControl/>
        <w:tabs>
          <w:tab w:val="left" w:pos="4680"/>
        </w:tabs>
        <w:ind w:firstLine="0"/>
        <w:jc w:val="center"/>
        <w:rPr>
          <w:rFonts w:ascii="Times New Roman" w:hAnsi="Times New Roman" w:cs="Times New Roman"/>
          <w:b/>
        </w:rPr>
      </w:pPr>
      <w:r w:rsidRPr="008C248F">
        <w:rPr>
          <w:rFonts w:ascii="Times New Roman" w:hAnsi="Times New Roman" w:cs="Times New Roman"/>
          <w:b/>
        </w:rPr>
        <w:t>для потребителей в Свердловской области</w:t>
      </w:r>
    </w:p>
    <w:p w:rsidR="00F700F4" w:rsidRDefault="00F700F4" w:rsidP="00F700F4">
      <w:pPr>
        <w:pStyle w:val="ConsPlusNormal"/>
        <w:widowControl/>
        <w:tabs>
          <w:tab w:val="left" w:pos="4680"/>
        </w:tabs>
        <w:ind w:firstLine="0"/>
        <w:jc w:val="center"/>
        <w:rPr>
          <w:rFonts w:ascii="Times New Roman" w:hAnsi="Times New Roman" w:cs="Times New Roman"/>
          <w:b/>
        </w:rPr>
      </w:pP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Екатеринбург, ул. Московская, 49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(343) 272-00-07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Алапаевск, ул. Ленина, 125, (34346) 3-18-66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Арамиль, ул. 1 Мая, 12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(343) 385-32-81, доб.1040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Артемовский, ул. Энергетиков, 1а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(34363) 2-54-80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Асбест, ул. Ладыженского, 17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(34365) 2-58-49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Березовский, ул. Гагарина, 6а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(34369) 4-29-87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п. Байкалово, ул. Кузнецова, 34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(34362) 2-02-65</w:t>
      </w:r>
      <w:r w:rsidRPr="004A2172">
        <w:rPr>
          <w:noProof/>
        </w:rPr>
        <w:t xml:space="preserve"> 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В. Пышма, ул. Кривоусова, 18а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(34368) 3-00-06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Верхняя Салда, ул. Энгельса, 46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(3435) 41-83-62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Ирбит, ул. Мальгина, 9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(34355) 6-36-28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Каменск-Уральский, пр. Победы, 97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(3439) 37-08-06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Камышлов, ул. Советская, 48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(34375) 2-09-90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Качканар, 5 квартал, 1б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(34344) </w:t>
      </w:r>
      <w:r w:rsidRPr="00A96694">
        <w:rPr>
          <w:color w:val="0D0D0D" w:themeColor="text1" w:themeTint="F2"/>
          <w:sz w:val="20"/>
          <w:szCs w:val="20"/>
        </w:rPr>
        <w:t>8-991-199-40-31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 xml:space="preserve">г. Красноуфимск, ул. Советская, 13, (34394) 2-00-14 </w:t>
      </w:r>
    </w:p>
    <w:p w:rsidR="00F700F4" w:rsidRPr="00981D01" w:rsidRDefault="00F700F4" w:rsidP="00F700F4">
      <w:pPr>
        <w:jc w:val="both"/>
        <w:rPr>
          <w:color w:val="0D0D0D" w:themeColor="text1" w:themeTint="F2"/>
          <w:sz w:val="19"/>
          <w:szCs w:val="19"/>
        </w:rPr>
      </w:pPr>
      <w:r w:rsidRPr="00981D01">
        <w:rPr>
          <w:color w:val="0D0D0D" w:themeColor="text1" w:themeTint="F2"/>
          <w:sz w:val="19"/>
          <w:szCs w:val="19"/>
        </w:rPr>
        <w:t>г. Краснотурьинск, ул. Коммунальная,6а</w:t>
      </w:r>
      <w:r>
        <w:rPr>
          <w:color w:val="0D0D0D" w:themeColor="text1" w:themeTint="F2"/>
          <w:sz w:val="19"/>
          <w:szCs w:val="19"/>
        </w:rPr>
        <w:t>,</w:t>
      </w:r>
      <w:r w:rsidRPr="00981D01">
        <w:rPr>
          <w:color w:val="0D0D0D" w:themeColor="text1" w:themeTint="F2"/>
          <w:sz w:val="19"/>
          <w:szCs w:val="19"/>
        </w:rPr>
        <w:t xml:space="preserve"> (34384) 6-48-41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Красноуральск, ул. Янкина,</w:t>
      </w:r>
      <w:r>
        <w:rPr>
          <w:color w:val="0D0D0D" w:themeColor="text1" w:themeTint="F2"/>
          <w:sz w:val="20"/>
          <w:szCs w:val="20"/>
        </w:rPr>
        <w:t xml:space="preserve"> </w:t>
      </w:r>
      <w:r w:rsidRPr="000E39E3">
        <w:rPr>
          <w:color w:val="0D0D0D" w:themeColor="text1" w:themeTint="F2"/>
          <w:sz w:val="20"/>
          <w:szCs w:val="20"/>
        </w:rPr>
        <w:t>2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</w:t>
      </w:r>
      <w:r w:rsidRPr="00A96694">
        <w:rPr>
          <w:color w:val="0D0D0D" w:themeColor="text1" w:themeTint="F2"/>
          <w:sz w:val="20"/>
          <w:szCs w:val="20"/>
        </w:rPr>
        <w:t>8-991-199-40-31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Кушва, ул. Коммуны, 78</w:t>
      </w:r>
      <w:r>
        <w:rPr>
          <w:color w:val="0D0D0D" w:themeColor="text1" w:themeTint="F2"/>
          <w:sz w:val="20"/>
          <w:szCs w:val="20"/>
        </w:rPr>
        <w:t xml:space="preserve">, </w:t>
      </w:r>
      <w:r w:rsidRPr="000E39E3">
        <w:rPr>
          <w:color w:val="0D0D0D" w:themeColor="text1" w:themeTint="F2"/>
          <w:sz w:val="18"/>
          <w:szCs w:val="18"/>
        </w:rPr>
        <w:t>(34344) 2-53-00 доб. 6953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Нижний Тагил, ул. К. Маркса, 29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(3435) 41-83-62</w:t>
      </w:r>
    </w:p>
    <w:p w:rsidR="00F700F4" w:rsidRPr="00981D01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981D01">
        <w:rPr>
          <w:color w:val="0D0D0D" w:themeColor="text1" w:themeTint="F2"/>
          <w:sz w:val="20"/>
          <w:szCs w:val="20"/>
        </w:rPr>
        <w:t>г. Нижняя Тура, ул. Декабристов,</w:t>
      </w:r>
      <w:r>
        <w:rPr>
          <w:color w:val="0D0D0D" w:themeColor="text1" w:themeTint="F2"/>
          <w:sz w:val="20"/>
          <w:szCs w:val="20"/>
        </w:rPr>
        <w:t xml:space="preserve"> </w:t>
      </w:r>
      <w:r w:rsidRPr="00981D01">
        <w:rPr>
          <w:color w:val="0D0D0D" w:themeColor="text1" w:themeTint="F2"/>
          <w:sz w:val="20"/>
          <w:szCs w:val="20"/>
        </w:rPr>
        <w:t>17, 8-991-199-40-31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Невьянск, ул. Мартьянова, 29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(3435) 41-83-62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Новая Ляля, ул. Р. Люксембург, 26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(34388) 2-16-79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Первоуральск, ул. Вайнера, 4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(3439) 66-85-04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Полевской, ул. Вершинина, 19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(34350) 4-21-68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Ревда, ул. Спортивная, 49б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(34397) 5-61-52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Реж, ул. Спортивная, 12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(34364) 3-11-09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Североуральск, ул. Свердлова, 60а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(34380) </w:t>
      </w:r>
      <w:r>
        <w:rPr>
          <w:color w:val="0D0D0D" w:themeColor="text1" w:themeTint="F2"/>
          <w:sz w:val="20"/>
          <w:szCs w:val="20"/>
        </w:rPr>
        <w:t>2-22-50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Серов, ул. Фрунзе, 5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(34385) 6-50-70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Сухой Лог, пр. Строителей, 7а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(34373) 4-26-86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Сысерть, ул. Коммуны, 69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(34374) 6-51-51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Тавда, ул. Ленина, 108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(34360) 3-23-04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Талица, ул. Красноармейская, 32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(34371) </w:t>
      </w:r>
      <w:r>
        <w:rPr>
          <w:color w:val="0D0D0D" w:themeColor="text1" w:themeTint="F2"/>
          <w:sz w:val="20"/>
          <w:szCs w:val="20"/>
        </w:rPr>
        <w:t>2-85-44</w:t>
      </w:r>
    </w:p>
    <w:p w:rsidR="00F700F4" w:rsidRPr="00D33705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п. Тугулым, ул. Школьная, 30а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(34367) 2-24-99</w:t>
      </w:r>
    </w:p>
    <w:p w:rsidR="00F700F4" w:rsidRPr="00F17D65" w:rsidRDefault="00F700F4" w:rsidP="00A61323">
      <w:pPr>
        <w:keepNext/>
        <w:numPr>
          <w:ilvl w:val="1"/>
          <w:numId w:val="2"/>
        </w:numPr>
        <w:tabs>
          <w:tab w:val="clear" w:pos="576"/>
          <w:tab w:val="num" w:pos="0"/>
        </w:tabs>
        <w:suppressAutoHyphens w:val="0"/>
        <w:spacing w:before="240" w:after="240"/>
        <w:ind w:left="0" w:firstLine="0"/>
        <w:jc w:val="center"/>
        <w:outlineLvl w:val="1"/>
        <w:rPr>
          <w:b/>
          <w:bCs/>
          <w:iCs/>
          <w:color w:val="171717"/>
          <w:sz w:val="26"/>
          <w:szCs w:val="26"/>
          <w:lang w:eastAsia="ru-RU"/>
        </w:rPr>
      </w:pPr>
      <w:r w:rsidRPr="00F17D65">
        <w:rPr>
          <w:b/>
          <w:bCs/>
          <w:iCs/>
          <w:color w:val="171717"/>
          <w:sz w:val="26"/>
          <w:szCs w:val="26"/>
          <w:lang w:eastAsia="ru-RU"/>
        </w:rPr>
        <w:lastRenderedPageBreak/>
        <w:t>Управление Роспотребнадзора по Свердловской области</w:t>
      </w:r>
    </w:p>
    <w:p w:rsidR="00F700F4" w:rsidRPr="00F17D65" w:rsidRDefault="00F700F4" w:rsidP="00A61323">
      <w:pPr>
        <w:keepNext/>
        <w:numPr>
          <w:ilvl w:val="1"/>
          <w:numId w:val="2"/>
        </w:numPr>
        <w:tabs>
          <w:tab w:val="clear" w:pos="576"/>
          <w:tab w:val="num" w:pos="0"/>
        </w:tabs>
        <w:suppressAutoHyphens w:val="0"/>
        <w:ind w:left="0" w:firstLine="0"/>
        <w:jc w:val="center"/>
        <w:outlineLvl w:val="1"/>
        <w:rPr>
          <w:b/>
          <w:bCs/>
          <w:iCs/>
          <w:color w:val="171717"/>
          <w:sz w:val="26"/>
          <w:szCs w:val="26"/>
          <w:lang w:eastAsia="ru-RU"/>
        </w:rPr>
      </w:pPr>
      <w:r w:rsidRPr="00F17D65">
        <w:rPr>
          <w:b/>
          <w:bCs/>
          <w:iCs/>
          <w:color w:val="171717"/>
          <w:sz w:val="26"/>
          <w:szCs w:val="26"/>
          <w:lang w:eastAsia="ru-RU"/>
        </w:rPr>
        <w:t>ФБУЗ «Центр гигиены и</w:t>
      </w:r>
    </w:p>
    <w:p w:rsidR="00F700F4" w:rsidRPr="00F17D65" w:rsidRDefault="00F700F4" w:rsidP="00A61323">
      <w:pPr>
        <w:keepNext/>
        <w:numPr>
          <w:ilvl w:val="1"/>
          <w:numId w:val="2"/>
        </w:numPr>
        <w:tabs>
          <w:tab w:val="clear" w:pos="576"/>
          <w:tab w:val="num" w:pos="0"/>
          <w:tab w:val="left" w:pos="4680"/>
        </w:tabs>
        <w:suppressAutoHyphens w:val="0"/>
        <w:autoSpaceDE w:val="0"/>
        <w:autoSpaceDN w:val="0"/>
        <w:adjustRightInd w:val="0"/>
        <w:ind w:left="0" w:firstLine="0"/>
        <w:jc w:val="center"/>
        <w:outlineLvl w:val="1"/>
        <w:rPr>
          <w:b/>
          <w:bCs/>
          <w:iCs/>
          <w:color w:val="171717"/>
          <w:sz w:val="26"/>
          <w:szCs w:val="26"/>
          <w:lang w:eastAsia="ru-RU"/>
        </w:rPr>
      </w:pPr>
      <w:r w:rsidRPr="00F17D65">
        <w:rPr>
          <w:b/>
          <w:bCs/>
          <w:iCs/>
          <w:color w:val="171717"/>
          <w:sz w:val="26"/>
          <w:szCs w:val="26"/>
          <w:lang w:eastAsia="ru-RU"/>
        </w:rPr>
        <w:t>эпидемиологии в Свердловской области»</w:t>
      </w:r>
    </w:p>
    <w:p w:rsidR="00A61323" w:rsidRPr="004348DA" w:rsidRDefault="00A61323" w:rsidP="00A61323">
      <w:pPr>
        <w:keepNext/>
        <w:numPr>
          <w:ilvl w:val="1"/>
          <w:numId w:val="2"/>
        </w:numPr>
        <w:tabs>
          <w:tab w:val="clear" w:pos="576"/>
          <w:tab w:val="num" w:pos="0"/>
          <w:tab w:val="left" w:pos="4680"/>
        </w:tabs>
        <w:suppressAutoHyphens w:val="0"/>
        <w:autoSpaceDE w:val="0"/>
        <w:autoSpaceDN w:val="0"/>
        <w:adjustRightInd w:val="0"/>
        <w:ind w:left="0" w:firstLine="0"/>
        <w:jc w:val="center"/>
        <w:outlineLvl w:val="1"/>
        <w:rPr>
          <w:b/>
          <w:bCs/>
          <w:iCs/>
          <w:color w:val="171717"/>
          <w:lang w:eastAsia="ru-RU"/>
        </w:rPr>
      </w:pPr>
    </w:p>
    <w:p w:rsidR="00F700F4" w:rsidRDefault="00F700F4" w:rsidP="00F700F4">
      <w:pPr>
        <w:suppressAutoHyphens w:val="0"/>
        <w:rPr>
          <w:lang w:eastAsia="ru-RU"/>
        </w:rPr>
      </w:pPr>
    </w:p>
    <w:p w:rsidR="00F17D65" w:rsidRPr="004348DA" w:rsidRDefault="00F17D65" w:rsidP="00F700F4">
      <w:pPr>
        <w:suppressAutoHyphens w:val="0"/>
        <w:rPr>
          <w:lang w:eastAsia="ru-RU"/>
        </w:rPr>
      </w:pPr>
    </w:p>
    <w:p w:rsidR="00F700F4" w:rsidRPr="00F17D65" w:rsidRDefault="00B42E3B" w:rsidP="00F700F4">
      <w:pPr>
        <w:jc w:val="center"/>
        <w:rPr>
          <w:b/>
          <w:sz w:val="40"/>
          <w:szCs w:val="40"/>
        </w:rPr>
      </w:pPr>
      <w:r w:rsidRPr="00F17D65">
        <w:rPr>
          <w:b/>
          <w:sz w:val="40"/>
          <w:szCs w:val="40"/>
        </w:rPr>
        <w:t>ПАМЯТКА ПОТРЕБИТЕЛЮ</w:t>
      </w:r>
    </w:p>
    <w:p w:rsidR="00B42E3B" w:rsidRDefault="00B42E3B" w:rsidP="00F700F4">
      <w:pPr>
        <w:jc w:val="center"/>
        <w:rPr>
          <w:bCs/>
          <w:sz w:val="28"/>
          <w:szCs w:val="28"/>
        </w:rPr>
      </w:pPr>
    </w:p>
    <w:p w:rsidR="00A61323" w:rsidRDefault="00A61323" w:rsidP="00F700F4">
      <w:pPr>
        <w:jc w:val="center"/>
        <w:rPr>
          <w:bCs/>
          <w:sz w:val="28"/>
          <w:szCs w:val="28"/>
        </w:rPr>
      </w:pPr>
    </w:p>
    <w:p w:rsidR="00F700F4" w:rsidRDefault="00B42E3B" w:rsidP="00F700F4">
      <w:pPr>
        <w:jc w:val="center"/>
        <w:rPr>
          <w:bCs/>
          <w:sz w:val="28"/>
          <w:szCs w:val="28"/>
        </w:rPr>
      </w:pPr>
      <w:r w:rsidRPr="00E42930">
        <w:rPr>
          <w:b/>
          <w:noProof/>
          <w:sz w:val="32"/>
          <w:szCs w:val="32"/>
          <w:lang w:eastAsia="ru-RU"/>
        </w:rPr>
        <w:drawing>
          <wp:inline distT="0" distB="0" distL="0" distR="0" wp14:anchorId="7EB18844" wp14:editId="7BC59322">
            <wp:extent cx="2929663" cy="2598420"/>
            <wp:effectExtent l="0" t="0" r="4445" b="0"/>
            <wp:docPr id="1" name="Рисунок 1" descr="iCAFKWY9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AFKWY9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932" cy="26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A9E">
        <w:rPr>
          <w:noProof/>
          <w:lang w:eastAsia="ru-RU"/>
        </w:rPr>
        <w:t xml:space="preserve"> </w:t>
      </w:r>
    </w:p>
    <w:p w:rsidR="00F700F4" w:rsidRDefault="00F700F4" w:rsidP="00F700F4">
      <w:pPr>
        <w:jc w:val="center"/>
        <w:rPr>
          <w:bCs/>
          <w:sz w:val="28"/>
          <w:szCs w:val="28"/>
        </w:rPr>
      </w:pPr>
    </w:p>
    <w:p w:rsidR="00F17D65" w:rsidRDefault="00F17D65" w:rsidP="00F700F4">
      <w:pPr>
        <w:jc w:val="center"/>
        <w:rPr>
          <w:bCs/>
          <w:sz w:val="28"/>
          <w:szCs w:val="28"/>
        </w:rPr>
      </w:pPr>
    </w:p>
    <w:p w:rsidR="00B42E3B" w:rsidRPr="00F17D65" w:rsidRDefault="00B42E3B" w:rsidP="00B42E3B">
      <w:pPr>
        <w:jc w:val="center"/>
        <w:rPr>
          <w:b/>
          <w:bCs/>
          <w:sz w:val="44"/>
          <w:szCs w:val="44"/>
        </w:rPr>
      </w:pPr>
      <w:r w:rsidRPr="00F17D65">
        <w:rPr>
          <w:b/>
          <w:bCs/>
          <w:sz w:val="44"/>
          <w:szCs w:val="44"/>
        </w:rPr>
        <w:t>УСЛУГИ</w:t>
      </w:r>
    </w:p>
    <w:p w:rsidR="00B42E3B" w:rsidRPr="00F17D65" w:rsidRDefault="00B42E3B" w:rsidP="00B42E3B">
      <w:pPr>
        <w:jc w:val="center"/>
        <w:rPr>
          <w:b/>
          <w:bCs/>
          <w:sz w:val="44"/>
          <w:szCs w:val="44"/>
        </w:rPr>
      </w:pPr>
      <w:r w:rsidRPr="00F17D65">
        <w:rPr>
          <w:b/>
          <w:bCs/>
          <w:sz w:val="44"/>
          <w:szCs w:val="44"/>
        </w:rPr>
        <w:t>ОБЩЕСТВЕННОГО ПИТАНИЯ</w:t>
      </w:r>
    </w:p>
    <w:p w:rsidR="00F700F4" w:rsidRPr="00B42E3B" w:rsidRDefault="00F700F4" w:rsidP="00F700F4">
      <w:pPr>
        <w:jc w:val="center"/>
        <w:rPr>
          <w:bCs/>
          <w:sz w:val="36"/>
          <w:szCs w:val="36"/>
        </w:rPr>
      </w:pPr>
    </w:p>
    <w:p w:rsidR="00F700F4" w:rsidRDefault="00F700F4" w:rsidP="00F700F4">
      <w:pPr>
        <w:rPr>
          <w:bCs/>
          <w:sz w:val="28"/>
          <w:szCs w:val="28"/>
        </w:rPr>
      </w:pPr>
    </w:p>
    <w:p w:rsidR="002020E2" w:rsidRDefault="009E7D1D"/>
    <w:sectPr w:rsidR="002020E2" w:rsidSect="00DC07E4">
      <w:footnotePr>
        <w:pos w:val="beneathText"/>
      </w:footnotePr>
      <w:pgSz w:w="16837" w:h="11905" w:orient="landscape"/>
      <w:pgMar w:top="284" w:right="340" w:bottom="397" w:left="426" w:header="720" w:footer="720" w:gutter="0"/>
      <w:cols w:num="3" w:space="5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906483"/>
    <w:multiLevelType w:val="hybridMultilevel"/>
    <w:tmpl w:val="A712DF1C"/>
    <w:lvl w:ilvl="0" w:tplc="EE54AFEC">
      <w:start w:val="1"/>
      <w:numFmt w:val="bullet"/>
      <w:lvlText w:val=""/>
      <w:lvlJc w:val="left"/>
      <w:pPr>
        <w:ind w:left="644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F4"/>
    <w:rsid w:val="001070BA"/>
    <w:rsid w:val="00200BE8"/>
    <w:rsid w:val="00333008"/>
    <w:rsid w:val="00512A43"/>
    <w:rsid w:val="00821187"/>
    <w:rsid w:val="008F6135"/>
    <w:rsid w:val="009823B2"/>
    <w:rsid w:val="009E7D1D"/>
    <w:rsid w:val="00A61323"/>
    <w:rsid w:val="00AF3E39"/>
    <w:rsid w:val="00B213AE"/>
    <w:rsid w:val="00B42E3B"/>
    <w:rsid w:val="00B65368"/>
    <w:rsid w:val="00BB600B"/>
    <w:rsid w:val="00D01345"/>
    <w:rsid w:val="00DB7654"/>
    <w:rsid w:val="00DC07E4"/>
    <w:rsid w:val="00F17D65"/>
    <w:rsid w:val="00F700F4"/>
    <w:rsid w:val="00FC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5EA02-B603-49EA-8972-5D925D0D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0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700F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F700F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700F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00F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F700F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00F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rsid w:val="00F700F4"/>
    <w:rPr>
      <w:color w:val="0000FF"/>
      <w:u w:val="single"/>
    </w:rPr>
  </w:style>
  <w:style w:type="paragraph" w:customStyle="1" w:styleId="ConsPlusNormal">
    <w:name w:val="ConsPlusNormal"/>
    <w:rsid w:val="00F700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F700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07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07E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&#1082;&#1094;66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66.rospotrebnadzo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9EC04822FA04A5AA50B48D6471EC3203EC31AF611627FB813531D2E0DDAF46A465D836EE228798u3m8K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Короленко Ирина Александровна</cp:lastModifiedBy>
  <cp:revision>6</cp:revision>
  <cp:lastPrinted>2025-01-29T11:41:00Z</cp:lastPrinted>
  <dcterms:created xsi:type="dcterms:W3CDTF">2025-01-14T09:12:00Z</dcterms:created>
  <dcterms:modified xsi:type="dcterms:W3CDTF">2025-02-03T06:33:00Z</dcterms:modified>
</cp:coreProperties>
</file>